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F2E5" w14:textId="22FE2832" w:rsidR="0010278B" w:rsidRPr="003121E9" w:rsidRDefault="003B35DB" w:rsidP="00B13A35">
      <w:pPr>
        <w:jc w:val="center"/>
        <w:rPr>
          <w:rFonts w:cstheme="minorHAnsi"/>
          <w:b/>
          <w:bCs/>
          <w:sz w:val="28"/>
          <w:szCs w:val="28"/>
        </w:rPr>
      </w:pPr>
      <w:r w:rsidRPr="003121E9">
        <w:rPr>
          <w:rFonts w:cstheme="minorHAnsi"/>
          <w:b/>
          <w:bCs/>
          <w:sz w:val="28"/>
          <w:szCs w:val="28"/>
        </w:rPr>
        <w:t>Adatkezelési</w:t>
      </w:r>
      <w:r w:rsidR="007903CB" w:rsidRPr="003121E9">
        <w:rPr>
          <w:rFonts w:cstheme="minorHAnsi"/>
          <w:b/>
          <w:bCs/>
          <w:sz w:val="28"/>
          <w:szCs w:val="28"/>
        </w:rPr>
        <w:t xml:space="preserve"> </w:t>
      </w:r>
      <w:r w:rsidR="001248A9">
        <w:rPr>
          <w:rFonts w:cstheme="minorHAnsi"/>
          <w:b/>
          <w:bCs/>
          <w:sz w:val="28"/>
          <w:szCs w:val="28"/>
        </w:rPr>
        <w:t>tájékoztató</w:t>
      </w:r>
    </w:p>
    <w:p w14:paraId="3FDAFCE6" w14:textId="3C665C0C" w:rsidR="000C42AB" w:rsidRPr="00B13A35" w:rsidRDefault="00355D0E" w:rsidP="00B13A35">
      <w:pPr>
        <w:jc w:val="center"/>
        <w:rPr>
          <w:rFonts w:cstheme="minorHAnsi"/>
          <w:b/>
          <w:bCs/>
          <w:sz w:val="20"/>
          <w:szCs w:val="20"/>
        </w:rPr>
      </w:pPr>
      <w:r>
        <w:rPr>
          <w:rFonts w:cstheme="minorHAnsi"/>
          <w:b/>
          <w:bCs/>
          <w:sz w:val="20"/>
          <w:szCs w:val="20"/>
        </w:rPr>
        <w:t>A Meixner Alapítvány</w:t>
      </w:r>
      <w:r w:rsidR="00C8273B" w:rsidRPr="00C8273B">
        <w:rPr>
          <w:rFonts w:cstheme="minorHAnsi"/>
          <w:b/>
          <w:bCs/>
          <w:sz w:val="20"/>
          <w:szCs w:val="20"/>
        </w:rPr>
        <w:t xml:space="preserve"> </w:t>
      </w:r>
      <w:r w:rsidR="00C8273B" w:rsidRPr="00B13A35">
        <w:rPr>
          <w:rFonts w:cstheme="minorHAnsi"/>
          <w:b/>
          <w:bCs/>
          <w:sz w:val="20"/>
          <w:szCs w:val="20"/>
        </w:rPr>
        <w:t>tevékenységéhez</w:t>
      </w:r>
      <w:r w:rsidR="00C8273B">
        <w:rPr>
          <w:rFonts w:cstheme="minorHAnsi"/>
          <w:b/>
          <w:bCs/>
          <w:sz w:val="20"/>
          <w:szCs w:val="20"/>
        </w:rPr>
        <w:t xml:space="preserve"> és a </w:t>
      </w:r>
      <w:hyperlink r:id="rId8" w:history="1">
        <w:r w:rsidRPr="00C70397">
          <w:rPr>
            <w:rStyle w:val="Hiperhivatkozs"/>
            <w:rFonts w:cstheme="minorHAnsi"/>
            <w:b/>
            <w:bCs/>
            <w:sz w:val="20"/>
            <w:szCs w:val="20"/>
          </w:rPr>
          <w:t>http://meixner.hu/</w:t>
        </w:r>
      </w:hyperlink>
      <w:r w:rsidR="00C8273B">
        <w:rPr>
          <w:rFonts w:cstheme="minorHAnsi"/>
          <w:b/>
          <w:bCs/>
          <w:sz w:val="20"/>
          <w:szCs w:val="20"/>
        </w:rPr>
        <w:t xml:space="preserve"> weboldal működéséhez</w:t>
      </w:r>
      <w:r w:rsidR="00D13F07">
        <w:rPr>
          <w:rFonts w:cstheme="minorHAnsi"/>
          <w:b/>
          <w:bCs/>
          <w:sz w:val="20"/>
          <w:szCs w:val="20"/>
        </w:rPr>
        <w:t xml:space="preserve"> </w:t>
      </w:r>
      <w:r w:rsidR="007C1C76" w:rsidRPr="00B13A35">
        <w:rPr>
          <w:rFonts w:cstheme="minorHAnsi"/>
          <w:b/>
          <w:bCs/>
          <w:sz w:val="20"/>
          <w:szCs w:val="20"/>
        </w:rPr>
        <w:t>kapcsolódó</w:t>
      </w:r>
      <w:r w:rsidR="000327F2" w:rsidRPr="00B13A35">
        <w:rPr>
          <w:rFonts w:cstheme="minorHAnsi"/>
          <w:b/>
          <w:bCs/>
          <w:sz w:val="20"/>
          <w:szCs w:val="20"/>
        </w:rPr>
        <w:t xml:space="preserve"> </w:t>
      </w:r>
      <w:r w:rsidR="00B631D3" w:rsidRPr="00B13A35">
        <w:rPr>
          <w:rFonts w:cstheme="minorHAnsi"/>
          <w:b/>
          <w:bCs/>
          <w:sz w:val="20"/>
          <w:szCs w:val="20"/>
        </w:rPr>
        <w:t>adatkezelés</w:t>
      </w:r>
      <w:r w:rsidR="00B13A35" w:rsidRPr="00B13A35">
        <w:rPr>
          <w:rFonts w:cstheme="minorHAnsi"/>
          <w:b/>
          <w:bCs/>
          <w:sz w:val="20"/>
          <w:szCs w:val="20"/>
        </w:rPr>
        <w:t>ről</w:t>
      </w:r>
    </w:p>
    <w:p w14:paraId="291E1818" w14:textId="77777777" w:rsidR="00E41D84" w:rsidRPr="003121E9" w:rsidRDefault="00E41D84" w:rsidP="003121E9">
      <w:pPr>
        <w:ind w:firstLine="708"/>
        <w:jc w:val="both"/>
        <w:rPr>
          <w:rFonts w:cstheme="minorHAnsi"/>
          <w:b/>
          <w:bCs/>
          <w:sz w:val="20"/>
          <w:szCs w:val="20"/>
        </w:rPr>
      </w:pPr>
      <w:bookmarkStart w:id="0" w:name="bevezetes"/>
      <w:bookmarkEnd w:id="0"/>
      <w:r w:rsidRPr="003121E9">
        <w:rPr>
          <w:rFonts w:cstheme="minorHAnsi"/>
          <w:b/>
          <w:bCs/>
          <w:sz w:val="20"/>
          <w:szCs w:val="20"/>
        </w:rPr>
        <w:t>Bevezetés</w:t>
      </w:r>
    </w:p>
    <w:p w14:paraId="028F09AB" w14:textId="7FE5CA9F" w:rsidR="005B066F" w:rsidRPr="003121E9" w:rsidRDefault="00E41D84" w:rsidP="003121E9">
      <w:pPr>
        <w:jc w:val="both"/>
        <w:rPr>
          <w:rFonts w:cstheme="minorHAnsi"/>
          <w:sz w:val="20"/>
          <w:szCs w:val="20"/>
        </w:rPr>
      </w:pPr>
      <w:r w:rsidRPr="003121E9">
        <w:rPr>
          <w:rFonts w:cstheme="minorHAnsi"/>
          <w:sz w:val="20"/>
          <w:szCs w:val="20"/>
        </w:rPr>
        <w:t xml:space="preserve">Ez a </w:t>
      </w:r>
      <w:r w:rsidR="00065AFE" w:rsidRPr="003121E9">
        <w:rPr>
          <w:rFonts w:cstheme="minorHAnsi"/>
          <w:sz w:val="20"/>
          <w:szCs w:val="20"/>
        </w:rPr>
        <w:t>T</w:t>
      </w:r>
      <w:r w:rsidRPr="003121E9">
        <w:rPr>
          <w:rFonts w:cstheme="minorHAnsi"/>
          <w:sz w:val="20"/>
          <w:szCs w:val="20"/>
        </w:rPr>
        <w:t>ájékoztató az EU 2016/679 </w:t>
      </w:r>
      <w:r w:rsidRPr="003121E9">
        <w:rPr>
          <w:rFonts w:cstheme="minorHAnsi"/>
          <w:iCs/>
          <w:sz w:val="20"/>
          <w:szCs w:val="20"/>
        </w:rPr>
        <w:t>általános adatvédelmi rendelete (angol rövidítéssel GDPR/General Data Protection Regulation) </w:t>
      </w:r>
      <w:r w:rsidRPr="003121E9">
        <w:rPr>
          <w:rFonts w:cstheme="minorHAnsi"/>
          <w:sz w:val="20"/>
          <w:szCs w:val="20"/>
        </w:rPr>
        <w:t>szabályainak megfelelően biztosítja</w:t>
      </w:r>
      <w:r w:rsidR="0021723A" w:rsidRPr="003121E9">
        <w:rPr>
          <w:rFonts w:cstheme="minorHAnsi"/>
          <w:sz w:val="20"/>
          <w:szCs w:val="20"/>
        </w:rPr>
        <w:t xml:space="preserve"> annak megismerését</w:t>
      </w:r>
      <w:r w:rsidRPr="003121E9">
        <w:rPr>
          <w:rFonts w:cstheme="minorHAnsi"/>
          <w:sz w:val="20"/>
          <w:szCs w:val="20"/>
        </w:rPr>
        <w:t xml:space="preserve">, hogy </w:t>
      </w:r>
      <w:r w:rsidR="007315E8" w:rsidRPr="007315E8">
        <w:rPr>
          <w:rFonts w:cstheme="minorHAnsi"/>
          <w:b/>
          <w:bCs/>
          <w:sz w:val="20"/>
          <w:szCs w:val="20"/>
        </w:rPr>
        <w:t>Meixner Alapítvány</w:t>
      </w:r>
      <w:r w:rsidR="00D13F07" w:rsidRPr="00D13F07">
        <w:rPr>
          <w:rFonts w:cstheme="minorHAnsi"/>
          <w:b/>
          <w:bCs/>
          <w:sz w:val="20"/>
          <w:szCs w:val="20"/>
        </w:rPr>
        <w:t xml:space="preserve"> </w:t>
      </w:r>
      <w:r w:rsidR="00D4231D" w:rsidRPr="003121E9">
        <w:rPr>
          <w:rFonts w:cstheme="minorHAnsi"/>
          <w:bCs/>
          <w:sz w:val="20"/>
          <w:szCs w:val="20"/>
        </w:rPr>
        <w:t>(</w:t>
      </w:r>
      <w:r w:rsidR="0093741F" w:rsidRPr="003121E9">
        <w:rPr>
          <w:rFonts w:cstheme="minorHAnsi"/>
          <w:sz w:val="20"/>
          <w:szCs w:val="20"/>
        </w:rPr>
        <w:t xml:space="preserve">a továbbiakban </w:t>
      </w:r>
      <w:r w:rsidR="00962E9D" w:rsidRPr="003121E9">
        <w:rPr>
          <w:rFonts w:cstheme="minorHAnsi"/>
          <w:b/>
          <w:sz w:val="20"/>
          <w:szCs w:val="20"/>
        </w:rPr>
        <w:t>Adatkezelő</w:t>
      </w:r>
      <w:r w:rsidR="0093741F" w:rsidRPr="003121E9">
        <w:rPr>
          <w:rFonts w:cstheme="minorHAnsi"/>
          <w:sz w:val="20"/>
          <w:szCs w:val="20"/>
        </w:rPr>
        <w:t xml:space="preserve">) az </w:t>
      </w:r>
      <w:r w:rsidR="0021723A" w:rsidRPr="003121E9">
        <w:rPr>
          <w:rFonts w:cstheme="minorHAnsi"/>
          <w:sz w:val="20"/>
          <w:szCs w:val="20"/>
        </w:rPr>
        <w:t>alábbiakban ré</w:t>
      </w:r>
      <w:r w:rsidR="00E70E49" w:rsidRPr="003121E9">
        <w:rPr>
          <w:rFonts w:cstheme="minorHAnsi"/>
          <w:sz w:val="20"/>
          <w:szCs w:val="20"/>
        </w:rPr>
        <w:t xml:space="preserve">szletezett </w:t>
      </w:r>
      <w:r w:rsidR="00584C50" w:rsidRPr="003121E9">
        <w:rPr>
          <w:rFonts w:cstheme="minorHAnsi"/>
          <w:sz w:val="20"/>
          <w:szCs w:val="20"/>
        </w:rPr>
        <w:t>feladatainak ellátása</w:t>
      </w:r>
      <w:r w:rsidR="00E70E49" w:rsidRPr="003121E9">
        <w:rPr>
          <w:rFonts w:cstheme="minorHAnsi"/>
          <w:sz w:val="20"/>
          <w:szCs w:val="20"/>
        </w:rPr>
        <w:t xml:space="preserve"> során a</w:t>
      </w:r>
      <w:r w:rsidR="0021723A" w:rsidRPr="003121E9">
        <w:rPr>
          <w:rFonts w:cstheme="minorHAnsi"/>
          <w:sz w:val="20"/>
          <w:szCs w:val="20"/>
        </w:rPr>
        <w:t xml:space="preserve"> </w:t>
      </w:r>
      <w:r w:rsidR="00584C50" w:rsidRPr="003121E9">
        <w:rPr>
          <w:rFonts w:cstheme="minorHAnsi"/>
          <w:sz w:val="20"/>
          <w:szCs w:val="20"/>
        </w:rPr>
        <w:t>természetes személyek</w:t>
      </w:r>
      <w:r w:rsidR="0021723A" w:rsidRPr="003121E9">
        <w:rPr>
          <w:rFonts w:cstheme="minorHAnsi"/>
          <w:sz w:val="20"/>
          <w:szCs w:val="20"/>
        </w:rPr>
        <w:t xml:space="preserve"> adataival milyen tevékenységet végez. </w:t>
      </w:r>
      <w:r w:rsidR="00B84019" w:rsidRPr="003121E9">
        <w:rPr>
          <w:rFonts w:cstheme="minorHAnsi"/>
          <w:sz w:val="20"/>
          <w:szCs w:val="20"/>
        </w:rPr>
        <w:t>Arról</w:t>
      </w:r>
      <w:r w:rsidR="00F5658C" w:rsidRPr="003121E9">
        <w:rPr>
          <w:rFonts w:cstheme="minorHAnsi"/>
          <w:sz w:val="20"/>
          <w:szCs w:val="20"/>
        </w:rPr>
        <w:t>,</w:t>
      </w:r>
      <w:r w:rsidR="00B84019" w:rsidRPr="003121E9">
        <w:rPr>
          <w:rFonts w:cstheme="minorHAnsi"/>
          <w:sz w:val="20"/>
          <w:szCs w:val="20"/>
        </w:rPr>
        <w:t xml:space="preserve"> hogy e</w:t>
      </w:r>
      <w:r w:rsidR="0021723A" w:rsidRPr="003121E9">
        <w:rPr>
          <w:rFonts w:cstheme="minorHAnsi"/>
          <w:sz w:val="20"/>
          <w:szCs w:val="20"/>
        </w:rPr>
        <w:t xml:space="preserve"> tevékenysége </w:t>
      </w:r>
      <w:r w:rsidR="00BE3AD9" w:rsidRPr="003121E9">
        <w:rPr>
          <w:rFonts w:cstheme="minorHAnsi"/>
          <w:sz w:val="20"/>
          <w:szCs w:val="20"/>
        </w:rPr>
        <w:t>közben</w:t>
      </w:r>
      <w:r w:rsidR="0021723A" w:rsidRPr="003121E9">
        <w:rPr>
          <w:rFonts w:cstheme="minorHAnsi"/>
          <w:sz w:val="20"/>
          <w:szCs w:val="20"/>
        </w:rPr>
        <w:t xml:space="preserve"> milyen szabályok szerint jár el és betekintést ad az általa felhasznált adatok védelmére vonatkozó intézkedéseiről. </w:t>
      </w:r>
      <w:r w:rsidR="005B066F" w:rsidRPr="003121E9">
        <w:rPr>
          <w:rFonts w:cstheme="minorHAnsi"/>
          <w:sz w:val="20"/>
          <w:szCs w:val="20"/>
        </w:rPr>
        <w:t xml:space="preserve">Nem utolsó sorban információt </w:t>
      </w:r>
      <w:r w:rsidR="00D4231D" w:rsidRPr="003121E9">
        <w:rPr>
          <w:rFonts w:cstheme="minorHAnsi"/>
          <w:sz w:val="20"/>
          <w:szCs w:val="20"/>
        </w:rPr>
        <w:t>nyújt</w:t>
      </w:r>
      <w:r w:rsidR="005B066F" w:rsidRPr="003121E9">
        <w:rPr>
          <w:rFonts w:cstheme="minorHAnsi"/>
          <w:sz w:val="20"/>
          <w:szCs w:val="20"/>
        </w:rPr>
        <w:t xml:space="preserve"> mindazon jogokról, melyek </w:t>
      </w:r>
      <w:r w:rsidR="002D67A4" w:rsidRPr="003121E9">
        <w:rPr>
          <w:rFonts w:cstheme="minorHAnsi"/>
          <w:sz w:val="20"/>
          <w:szCs w:val="20"/>
        </w:rPr>
        <w:t>érdekeik védelmében</w:t>
      </w:r>
      <w:r w:rsidR="005B066F" w:rsidRPr="003121E9">
        <w:rPr>
          <w:rFonts w:cstheme="minorHAnsi"/>
          <w:sz w:val="20"/>
          <w:szCs w:val="20"/>
        </w:rPr>
        <w:t xml:space="preserve"> megilleti</w:t>
      </w:r>
      <w:r w:rsidR="005230B4" w:rsidRPr="003121E9">
        <w:rPr>
          <w:rFonts w:cstheme="minorHAnsi"/>
          <w:sz w:val="20"/>
          <w:szCs w:val="20"/>
        </w:rPr>
        <w:t>k</w:t>
      </w:r>
      <w:r w:rsidR="005B066F" w:rsidRPr="003121E9">
        <w:rPr>
          <w:rFonts w:cstheme="minorHAnsi"/>
          <w:sz w:val="20"/>
          <w:szCs w:val="20"/>
        </w:rPr>
        <w:t xml:space="preserve"> az érintett</w:t>
      </w:r>
      <w:r w:rsidR="00584C50" w:rsidRPr="003121E9">
        <w:rPr>
          <w:rFonts w:cstheme="minorHAnsi"/>
          <w:sz w:val="20"/>
          <w:szCs w:val="20"/>
        </w:rPr>
        <w:t>eket</w:t>
      </w:r>
      <w:r w:rsidR="005B066F" w:rsidRPr="003121E9">
        <w:rPr>
          <w:rFonts w:cstheme="minorHAnsi"/>
          <w:sz w:val="20"/>
          <w:szCs w:val="20"/>
        </w:rPr>
        <w:t>.</w:t>
      </w:r>
    </w:p>
    <w:p w14:paraId="7B99F426" w14:textId="711EE884" w:rsidR="0093741F" w:rsidRPr="003121E9" w:rsidRDefault="00DD4DF6" w:rsidP="003121E9">
      <w:pPr>
        <w:jc w:val="both"/>
        <w:rPr>
          <w:rFonts w:cstheme="minorHAnsi"/>
          <w:sz w:val="20"/>
          <w:szCs w:val="20"/>
        </w:rPr>
      </w:pPr>
      <w:r w:rsidRPr="003121E9">
        <w:rPr>
          <w:rFonts w:cstheme="minorHAnsi"/>
          <w:sz w:val="20"/>
          <w:szCs w:val="20"/>
        </w:rPr>
        <w:t xml:space="preserve">Adatkezelés történik minden olyan </w:t>
      </w:r>
      <w:r w:rsidR="0093741F" w:rsidRPr="003121E9">
        <w:rPr>
          <w:rFonts w:cstheme="minorHAnsi"/>
          <w:sz w:val="20"/>
          <w:szCs w:val="20"/>
        </w:rPr>
        <w:t>ese</w:t>
      </w:r>
      <w:r w:rsidR="00CA24D4" w:rsidRPr="003121E9">
        <w:rPr>
          <w:rFonts w:cstheme="minorHAnsi"/>
          <w:sz w:val="20"/>
          <w:szCs w:val="20"/>
        </w:rPr>
        <w:t xml:space="preserve">tben, amikor </w:t>
      </w:r>
      <w:r w:rsidRPr="003121E9">
        <w:rPr>
          <w:rFonts w:cstheme="minorHAnsi"/>
          <w:sz w:val="20"/>
          <w:szCs w:val="20"/>
        </w:rPr>
        <w:t xml:space="preserve">Adatkezelő </w:t>
      </w:r>
      <w:r w:rsidR="00D4231D" w:rsidRPr="003121E9">
        <w:rPr>
          <w:rFonts w:cstheme="minorHAnsi"/>
          <w:sz w:val="20"/>
          <w:szCs w:val="20"/>
        </w:rPr>
        <w:t>ügyfeleivel</w:t>
      </w:r>
      <w:r w:rsidR="00B13A35">
        <w:rPr>
          <w:rFonts w:cstheme="minorHAnsi"/>
          <w:sz w:val="20"/>
          <w:szCs w:val="20"/>
        </w:rPr>
        <w:t xml:space="preserve">, </w:t>
      </w:r>
      <w:r w:rsidR="00550C9B" w:rsidRPr="003121E9">
        <w:rPr>
          <w:rFonts w:cstheme="minorHAnsi"/>
          <w:sz w:val="20"/>
          <w:szCs w:val="20"/>
        </w:rPr>
        <w:t>üzleti partnereivel</w:t>
      </w:r>
      <w:r w:rsidR="00113B09">
        <w:rPr>
          <w:rFonts w:cstheme="minorHAnsi"/>
          <w:sz w:val="20"/>
          <w:szCs w:val="20"/>
        </w:rPr>
        <w:t xml:space="preserve"> </w:t>
      </w:r>
      <w:r w:rsidR="002B73EE" w:rsidRPr="003121E9">
        <w:rPr>
          <w:rFonts w:cstheme="minorHAnsi"/>
          <w:sz w:val="20"/>
          <w:szCs w:val="20"/>
        </w:rPr>
        <w:t>szerződést köt, a</w:t>
      </w:r>
      <w:r w:rsidR="00055B2B">
        <w:rPr>
          <w:rFonts w:cstheme="minorHAnsi"/>
          <w:sz w:val="20"/>
          <w:szCs w:val="20"/>
        </w:rPr>
        <w:t>z</w:t>
      </w:r>
      <w:r w:rsidR="002B73EE" w:rsidRPr="003121E9">
        <w:rPr>
          <w:rFonts w:cstheme="minorHAnsi"/>
          <w:sz w:val="20"/>
          <w:szCs w:val="20"/>
        </w:rPr>
        <w:t xml:space="preserve"> </w:t>
      </w:r>
      <w:r w:rsidR="00055B2B">
        <w:rPr>
          <w:rFonts w:cstheme="minorHAnsi"/>
          <w:sz w:val="20"/>
          <w:szCs w:val="20"/>
        </w:rPr>
        <w:t>ügyfelei</w:t>
      </w:r>
      <w:r w:rsidR="00B13A35">
        <w:rPr>
          <w:rFonts w:cstheme="minorHAnsi"/>
          <w:sz w:val="20"/>
          <w:szCs w:val="20"/>
        </w:rPr>
        <w:t xml:space="preserve"> ellátásához kapcsolódóan</w:t>
      </w:r>
      <w:r w:rsidR="002B73EE" w:rsidRPr="003121E9">
        <w:rPr>
          <w:rFonts w:cstheme="minorHAnsi"/>
          <w:sz w:val="20"/>
          <w:szCs w:val="20"/>
        </w:rPr>
        <w:t xml:space="preserve"> </w:t>
      </w:r>
      <w:r w:rsidR="00B13A35">
        <w:rPr>
          <w:rFonts w:cstheme="minorHAnsi"/>
          <w:sz w:val="20"/>
          <w:szCs w:val="20"/>
        </w:rPr>
        <w:t xml:space="preserve">személyes </w:t>
      </w:r>
      <w:r w:rsidR="002B73EE" w:rsidRPr="003121E9">
        <w:rPr>
          <w:rFonts w:cstheme="minorHAnsi"/>
          <w:sz w:val="20"/>
          <w:szCs w:val="20"/>
        </w:rPr>
        <w:t xml:space="preserve">adatokat tart nyilván vagy </w:t>
      </w:r>
      <w:r w:rsidR="004053C4" w:rsidRPr="003121E9">
        <w:rPr>
          <w:rFonts w:cstheme="minorHAnsi"/>
          <w:sz w:val="20"/>
          <w:szCs w:val="20"/>
        </w:rPr>
        <w:t>üzleti partnerei felé számlát állít ki</w:t>
      </w:r>
      <w:r w:rsidR="002B73EE" w:rsidRPr="003121E9">
        <w:rPr>
          <w:rFonts w:cstheme="minorHAnsi"/>
          <w:sz w:val="20"/>
          <w:szCs w:val="20"/>
        </w:rPr>
        <w:t>. Esetenként jogszabályi kötelezettségeinek eleget téve e személyes adatok egy részét külső szervezethez</w:t>
      </w:r>
      <w:r w:rsidR="003C0C51" w:rsidRPr="003121E9">
        <w:rPr>
          <w:rFonts w:cstheme="minorHAnsi"/>
          <w:sz w:val="20"/>
          <w:szCs w:val="20"/>
        </w:rPr>
        <w:t xml:space="preserve"> és/vagy</w:t>
      </w:r>
      <w:r w:rsidR="002B73EE" w:rsidRPr="003121E9">
        <w:rPr>
          <w:rFonts w:cstheme="minorHAnsi"/>
          <w:sz w:val="20"/>
          <w:szCs w:val="20"/>
        </w:rPr>
        <w:t xml:space="preserve"> hatósághoz továbbítja</w:t>
      </w:r>
      <w:r w:rsidR="00FF5D53" w:rsidRPr="003121E9">
        <w:rPr>
          <w:rFonts w:cstheme="minorHAnsi"/>
          <w:sz w:val="20"/>
          <w:szCs w:val="20"/>
        </w:rPr>
        <w:t>.</w:t>
      </w:r>
      <w:r w:rsidR="002D51D1" w:rsidRPr="003121E9">
        <w:rPr>
          <w:rFonts w:cstheme="minorHAnsi"/>
          <w:sz w:val="20"/>
          <w:szCs w:val="20"/>
        </w:rPr>
        <w:t xml:space="preserve"> </w:t>
      </w:r>
    </w:p>
    <w:p w14:paraId="0333598B" w14:textId="46AFD492" w:rsidR="00415E02" w:rsidRPr="003121E9" w:rsidRDefault="00415E02" w:rsidP="003121E9">
      <w:pPr>
        <w:jc w:val="both"/>
        <w:rPr>
          <w:rFonts w:cstheme="minorHAnsi"/>
          <w:sz w:val="20"/>
          <w:szCs w:val="20"/>
        </w:rPr>
      </w:pPr>
      <w:r w:rsidRPr="003121E9">
        <w:rPr>
          <w:rFonts w:cstheme="minorHAnsi"/>
          <w:sz w:val="20"/>
          <w:szCs w:val="20"/>
        </w:rPr>
        <w:t xml:space="preserve">Jelen </w:t>
      </w:r>
      <w:r w:rsidR="00224A51" w:rsidRPr="003121E9">
        <w:rPr>
          <w:rFonts w:cstheme="minorHAnsi"/>
          <w:sz w:val="20"/>
          <w:szCs w:val="20"/>
        </w:rPr>
        <w:t>Tájékoztatóban részletezett szabályozás</w:t>
      </w:r>
      <w:r w:rsidRPr="003121E9">
        <w:rPr>
          <w:rFonts w:cstheme="minorHAnsi"/>
          <w:sz w:val="20"/>
          <w:szCs w:val="20"/>
        </w:rPr>
        <w:t xml:space="preserve"> a Polgári Törvénykönyvről szóló 2013. évi V. törvény [Ptk.], 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[GDPR], a gazdasági reklámtevékenység alapvető feltételeiről és egyes korlátairól szóló 2008. évi XLVIII. törvény [</w:t>
      </w:r>
      <w:proofErr w:type="spellStart"/>
      <w:r w:rsidRPr="003121E9">
        <w:rPr>
          <w:rFonts w:cstheme="minorHAnsi"/>
          <w:sz w:val="20"/>
          <w:szCs w:val="20"/>
        </w:rPr>
        <w:t>Grt</w:t>
      </w:r>
      <w:proofErr w:type="spellEnd"/>
      <w:r w:rsidRPr="003121E9">
        <w:rPr>
          <w:rFonts w:cstheme="minorHAnsi"/>
          <w:sz w:val="20"/>
          <w:szCs w:val="20"/>
        </w:rPr>
        <w:t xml:space="preserve">.], valamint 2011. évi CXII. törvény az információs önrendelkezési jogról és az információszabadságról [Info tv.] alapján került kialakításra. </w:t>
      </w:r>
    </w:p>
    <w:p w14:paraId="5D8F7CE1" w14:textId="7A1CA75B" w:rsidR="0037413E" w:rsidRPr="003121E9" w:rsidRDefault="00415E02" w:rsidP="003121E9">
      <w:pPr>
        <w:jc w:val="both"/>
        <w:rPr>
          <w:rFonts w:cstheme="minorHAnsi"/>
          <w:sz w:val="20"/>
          <w:szCs w:val="20"/>
        </w:rPr>
      </w:pPr>
      <w:r w:rsidRPr="003121E9">
        <w:rPr>
          <w:rFonts w:cstheme="minorHAnsi"/>
          <w:sz w:val="20"/>
          <w:szCs w:val="20"/>
        </w:rPr>
        <w:t xml:space="preserve">Adatkezelő a GDPR 13. cikke szerinti </w:t>
      </w:r>
      <w:r w:rsidR="00C31957" w:rsidRPr="003121E9">
        <w:rPr>
          <w:rFonts w:cstheme="minorHAnsi"/>
          <w:sz w:val="20"/>
          <w:szCs w:val="20"/>
        </w:rPr>
        <w:t xml:space="preserve">kötelező </w:t>
      </w:r>
      <w:r w:rsidRPr="003121E9">
        <w:rPr>
          <w:rFonts w:cstheme="minorHAnsi"/>
          <w:sz w:val="20"/>
          <w:szCs w:val="20"/>
        </w:rPr>
        <w:t>tájékoztatást a</w:t>
      </w:r>
      <w:r w:rsidR="00CE0294">
        <w:rPr>
          <w:rFonts w:cstheme="minorHAnsi"/>
          <w:sz w:val="20"/>
          <w:szCs w:val="20"/>
        </w:rPr>
        <w:t xml:space="preserve">z alábbiak </w:t>
      </w:r>
      <w:r w:rsidRPr="003121E9">
        <w:rPr>
          <w:rFonts w:cstheme="minorHAnsi"/>
          <w:sz w:val="20"/>
          <w:szCs w:val="20"/>
        </w:rPr>
        <w:t xml:space="preserve">szerint </w:t>
      </w:r>
      <w:r w:rsidR="00065AFE" w:rsidRPr="003121E9">
        <w:rPr>
          <w:rFonts w:cstheme="minorHAnsi"/>
          <w:sz w:val="20"/>
          <w:szCs w:val="20"/>
        </w:rPr>
        <w:t>biztosítja</w:t>
      </w:r>
      <w:r w:rsidR="00113B09">
        <w:rPr>
          <w:rFonts w:cstheme="minorHAnsi"/>
          <w:sz w:val="20"/>
          <w:szCs w:val="20"/>
        </w:rPr>
        <w:t xml:space="preserve"> az érintettek és az érdeklődők számára</w:t>
      </w:r>
      <w:r w:rsidR="00065AFE" w:rsidRPr="003121E9">
        <w:rPr>
          <w:rFonts w:cstheme="minorHAnsi"/>
          <w:sz w:val="20"/>
          <w:szCs w:val="20"/>
        </w:rPr>
        <w:t>:</w:t>
      </w:r>
    </w:p>
    <w:p w14:paraId="714E0AE8" w14:textId="50BDB95D" w:rsidR="00193862" w:rsidRPr="003121E9" w:rsidRDefault="00193862" w:rsidP="003121E9">
      <w:pPr>
        <w:pStyle w:val="Listaszerbekezds"/>
        <w:numPr>
          <w:ilvl w:val="0"/>
          <w:numId w:val="7"/>
        </w:numPr>
        <w:jc w:val="both"/>
        <w:rPr>
          <w:rFonts w:cstheme="minorHAnsi"/>
          <w:b/>
          <w:bCs/>
          <w:sz w:val="20"/>
          <w:szCs w:val="20"/>
        </w:rPr>
      </w:pPr>
      <w:r w:rsidRPr="003121E9">
        <w:rPr>
          <w:rFonts w:cstheme="minorHAnsi"/>
          <w:b/>
          <w:bCs/>
          <w:sz w:val="20"/>
          <w:szCs w:val="20"/>
        </w:rPr>
        <w:t>Adatkezelő azonosító adatai:</w:t>
      </w:r>
    </w:p>
    <w:p w14:paraId="197D1122" w14:textId="77777777" w:rsidR="003F6054" w:rsidRPr="003121E9" w:rsidRDefault="003F6054" w:rsidP="003121E9">
      <w:pPr>
        <w:pStyle w:val="Listaszerbekezds"/>
        <w:jc w:val="both"/>
        <w:rPr>
          <w:rFonts w:cstheme="minorHAnsi"/>
          <w:sz w:val="20"/>
          <w:szCs w:val="20"/>
        </w:rPr>
      </w:pPr>
    </w:p>
    <w:p w14:paraId="5A056C1A" w14:textId="15284842" w:rsidR="00193862" w:rsidRPr="00516F1E" w:rsidRDefault="00193862" w:rsidP="003121E9">
      <w:pPr>
        <w:pStyle w:val="Listaszerbekezds"/>
        <w:jc w:val="both"/>
        <w:rPr>
          <w:rFonts w:cstheme="minorHAnsi"/>
          <w:sz w:val="20"/>
          <w:szCs w:val="20"/>
        </w:rPr>
      </w:pPr>
      <w:r w:rsidRPr="003121E9">
        <w:rPr>
          <w:rFonts w:cstheme="minorHAnsi"/>
          <w:sz w:val="20"/>
          <w:szCs w:val="20"/>
        </w:rPr>
        <w:t xml:space="preserve">Név: </w:t>
      </w:r>
      <w:r w:rsidRPr="003121E9">
        <w:rPr>
          <w:rFonts w:cstheme="minorHAnsi"/>
          <w:sz w:val="20"/>
          <w:szCs w:val="20"/>
        </w:rPr>
        <w:tab/>
      </w:r>
      <w:r w:rsidRPr="003121E9">
        <w:rPr>
          <w:rFonts w:cstheme="minorHAnsi"/>
          <w:sz w:val="20"/>
          <w:szCs w:val="20"/>
        </w:rPr>
        <w:tab/>
      </w:r>
      <w:r w:rsidRPr="003121E9">
        <w:rPr>
          <w:rFonts w:cstheme="minorHAnsi"/>
          <w:sz w:val="20"/>
          <w:szCs w:val="20"/>
        </w:rPr>
        <w:tab/>
      </w:r>
      <w:r w:rsidR="007315E8" w:rsidRPr="007315E8">
        <w:rPr>
          <w:rFonts w:cstheme="minorHAnsi"/>
          <w:sz w:val="20"/>
          <w:szCs w:val="20"/>
        </w:rPr>
        <w:t>Meixner Alapítvány</w:t>
      </w:r>
    </w:p>
    <w:p w14:paraId="31E655C7" w14:textId="1DF3E9DA" w:rsidR="00193862" w:rsidRPr="003121E9" w:rsidRDefault="00193862" w:rsidP="003121E9">
      <w:pPr>
        <w:pStyle w:val="Listaszerbekezds"/>
        <w:jc w:val="both"/>
        <w:rPr>
          <w:rFonts w:cstheme="minorHAnsi"/>
          <w:sz w:val="20"/>
          <w:szCs w:val="20"/>
        </w:rPr>
      </w:pPr>
      <w:r w:rsidRPr="003121E9">
        <w:rPr>
          <w:rFonts w:cstheme="minorHAnsi"/>
          <w:sz w:val="20"/>
          <w:szCs w:val="20"/>
        </w:rPr>
        <w:t>Székhely és postacím:</w:t>
      </w:r>
      <w:r w:rsidRPr="003121E9">
        <w:rPr>
          <w:rFonts w:cstheme="minorHAnsi"/>
          <w:sz w:val="20"/>
          <w:szCs w:val="20"/>
        </w:rPr>
        <w:tab/>
      </w:r>
      <w:r w:rsidR="007315E8">
        <w:rPr>
          <w:rFonts w:cstheme="minorHAnsi"/>
          <w:sz w:val="20"/>
          <w:szCs w:val="20"/>
        </w:rPr>
        <w:t>1155 Budapest, Tóth István u. 111.</w:t>
      </w:r>
    </w:p>
    <w:p w14:paraId="6C756F02" w14:textId="2F85E7E9" w:rsidR="00193862" w:rsidRPr="003121E9" w:rsidRDefault="00193862" w:rsidP="003121E9">
      <w:pPr>
        <w:pStyle w:val="Listaszerbekezds"/>
        <w:jc w:val="both"/>
        <w:rPr>
          <w:rFonts w:cstheme="minorHAnsi"/>
          <w:sz w:val="20"/>
          <w:szCs w:val="20"/>
        </w:rPr>
      </w:pPr>
      <w:r w:rsidRPr="003121E9">
        <w:rPr>
          <w:rFonts w:cstheme="minorHAnsi"/>
          <w:sz w:val="20"/>
          <w:szCs w:val="20"/>
        </w:rPr>
        <w:t xml:space="preserve">Adószám: </w:t>
      </w:r>
      <w:r w:rsidRPr="003121E9">
        <w:rPr>
          <w:rFonts w:cstheme="minorHAnsi"/>
          <w:sz w:val="20"/>
          <w:szCs w:val="20"/>
        </w:rPr>
        <w:tab/>
      </w:r>
      <w:r w:rsidRPr="003121E9">
        <w:rPr>
          <w:rFonts w:cstheme="minorHAnsi"/>
          <w:sz w:val="20"/>
          <w:szCs w:val="20"/>
        </w:rPr>
        <w:tab/>
      </w:r>
      <w:r w:rsidR="007315E8">
        <w:rPr>
          <w:rFonts w:cstheme="minorHAnsi"/>
          <w:sz w:val="20"/>
          <w:szCs w:val="20"/>
        </w:rPr>
        <w:t>18168987</w:t>
      </w:r>
      <w:r w:rsidR="00381F08">
        <w:rPr>
          <w:rFonts w:cstheme="minorHAnsi"/>
          <w:sz w:val="20"/>
          <w:szCs w:val="20"/>
        </w:rPr>
        <w:t>-</w:t>
      </w:r>
      <w:r w:rsidR="007315E8">
        <w:rPr>
          <w:rFonts w:cstheme="minorHAnsi"/>
          <w:sz w:val="20"/>
          <w:szCs w:val="20"/>
        </w:rPr>
        <w:t>2</w:t>
      </w:r>
      <w:r w:rsidR="00381F08">
        <w:rPr>
          <w:rFonts w:cstheme="minorHAnsi"/>
          <w:sz w:val="20"/>
          <w:szCs w:val="20"/>
        </w:rPr>
        <w:t>-42</w:t>
      </w:r>
    </w:p>
    <w:p w14:paraId="0BDAD006" w14:textId="20C15CD3" w:rsidR="00CF3FDC" w:rsidRDefault="003C39F5" w:rsidP="003121E9">
      <w:pPr>
        <w:pStyle w:val="Listaszerbekezds"/>
        <w:jc w:val="both"/>
        <w:rPr>
          <w:rFonts w:cstheme="minorHAnsi"/>
          <w:sz w:val="20"/>
          <w:szCs w:val="20"/>
        </w:rPr>
      </w:pPr>
      <w:r>
        <w:rPr>
          <w:rFonts w:cstheme="minorHAnsi"/>
          <w:sz w:val="20"/>
          <w:szCs w:val="20"/>
        </w:rPr>
        <w:t>Telefon</w:t>
      </w:r>
      <w:r w:rsidR="00193862" w:rsidRPr="00CE0294">
        <w:rPr>
          <w:rFonts w:cstheme="minorHAnsi"/>
          <w:sz w:val="20"/>
          <w:szCs w:val="20"/>
        </w:rPr>
        <w:t>:</w:t>
      </w:r>
      <w:r w:rsidR="00193862" w:rsidRPr="003121E9">
        <w:rPr>
          <w:rFonts w:cstheme="minorHAnsi"/>
          <w:sz w:val="20"/>
          <w:szCs w:val="20"/>
        </w:rPr>
        <w:tab/>
      </w:r>
      <w:r w:rsidR="00193862" w:rsidRPr="003121E9">
        <w:rPr>
          <w:rFonts w:cstheme="minorHAnsi"/>
          <w:sz w:val="20"/>
          <w:szCs w:val="20"/>
        </w:rPr>
        <w:tab/>
      </w:r>
      <w:r>
        <w:rPr>
          <w:rFonts w:cstheme="minorHAnsi"/>
          <w:sz w:val="20"/>
          <w:szCs w:val="20"/>
        </w:rPr>
        <w:tab/>
      </w:r>
      <w:r w:rsidR="006C27BB" w:rsidRPr="006C27BB">
        <w:rPr>
          <w:rFonts w:cstheme="minorHAnsi"/>
          <w:sz w:val="20"/>
          <w:szCs w:val="20"/>
        </w:rPr>
        <w:t>+3</w:t>
      </w:r>
      <w:r w:rsidR="007315E8">
        <w:rPr>
          <w:rFonts w:cstheme="minorHAnsi"/>
          <w:sz w:val="20"/>
          <w:szCs w:val="20"/>
        </w:rPr>
        <w:t>61 414-0596</w:t>
      </w:r>
    </w:p>
    <w:p w14:paraId="283EAB13" w14:textId="1DBDBD0F" w:rsidR="007315E8" w:rsidRPr="003121E9" w:rsidRDefault="007315E8" w:rsidP="003121E9">
      <w:pPr>
        <w:pStyle w:val="Listaszerbekezds"/>
        <w:jc w:val="both"/>
        <w:rPr>
          <w:rFonts w:cstheme="minorHAnsi"/>
          <w:sz w:val="20"/>
          <w:szCs w:val="20"/>
        </w:rPr>
      </w:pPr>
      <w:r>
        <w:rPr>
          <w:rFonts w:cstheme="minorHAnsi"/>
          <w:sz w:val="20"/>
          <w:szCs w:val="20"/>
        </w:rPr>
        <w:t xml:space="preserve">E-mail cím: </w:t>
      </w:r>
      <w:r>
        <w:rPr>
          <w:rFonts w:cstheme="minorHAnsi"/>
          <w:sz w:val="20"/>
          <w:szCs w:val="20"/>
        </w:rPr>
        <w:tab/>
      </w:r>
      <w:r>
        <w:rPr>
          <w:rFonts w:cstheme="minorHAnsi"/>
          <w:sz w:val="20"/>
          <w:szCs w:val="20"/>
        </w:rPr>
        <w:tab/>
      </w:r>
      <w:hyperlink r:id="rId9" w:history="1">
        <w:r w:rsidRPr="00E57BB5">
          <w:rPr>
            <w:rStyle w:val="Hiperhivatkozs"/>
            <w:rFonts w:cstheme="minorHAnsi"/>
            <w:sz w:val="20"/>
            <w:szCs w:val="20"/>
          </w:rPr>
          <w:t>alapitvany@meixner.hu</w:t>
        </w:r>
      </w:hyperlink>
      <w:r>
        <w:rPr>
          <w:rFonts w:cstheme="minorHAnsi"/>
          <w:sz w:val="20"/>
          <w:szCs w:val="20"/>
        </w:rPr>
        <w:t xml:space="preserve"> </w:t>
      </w:r>
    </w:p>
    <w:p w14:paraId="1619A0B4" w14:textId="77777777" w:rsidR="0080170E" w:rsidRPr="003121E9" w:rsidRDefault="0080170E" w:rsidP="003121E9">
      <w:pPr>
        <w:pStyle w:val="Listaszerbekezds"/>
        <w:jc w:val="both"/>
        <w:rPr>
          <w:rFonts w:cstheme="minorHAnsi"/>
          <w:sz w:val="20"/>
          <w:szCs w:val="20"/>
        </w:rPr>
      </w:pPr>
    </w:p>
    <w:p w14:paraId="7856BBC0" w14:textId="7CB10102" w:rsidR="00E41D84" w:rsidRPr="003121E9" w:rsidRDefault="00E41D84" w:rsidP="003121E9">
      <w:pPr>
        <w:pStyle w:val="Listaszerbekezds"/>
        <w:numPr>
          <w:ilvl w:val="0"/>
          <w:numId w:val="7"/>
        </w:numPr>
        <w:jc w:val="both"/>
        <w:rPr>
          <w:rFonts w:cstheme="minorHAnsi"/>
          <w:b/>
          <w:bCs/>
          <w:sz w:val="20"/>
          <w:szCs w:val="20"/>
        </w:rPr>
      </w:pPr>
      <w:r w:rsidRPr="003121E9">
        <w:rPr>
          <w:rFonts w:cstheme="minorHAnsi"/>
          <w:b/>
          <w:bCs/>
          <w:sz w:val="20"/>
          <w:szCs w:val="20"/>
        </w:rPr>
        <w:t>A személyes adatok kezelésének elvei</w:t>
      </w:r>
    </w:p>
    <w:p w14:paraId="329C0ACE" w14:textId="77777777" w:rsidR="00115E13" w:rsidRPr="003121E9" w:rsidRDefault="00E57878" w:rsidP="003121E9">
      <w:pPr>
        <w:jc w:val="both"/>
        <w:rPr>
          <w:rFonts w:cstheme="minorHAnsi"/>
          <w:sz w:val="20"/>
          <w:szCs w:val="20"/>
        </w:rPr>
      </w:pPr>
      <w:r w:rsidRPr="003121E9">
        <w:rPr>
          <w:rFonts w:cstheme="minorHAnsi"/>
          <w:sz w:val="20"/>
          <w:szCs w:val="20"/>
        </w:rPr>
        <w:t>Adatkezelő az alábbi</w:t>
      </w:r>
      <w:r w:rsidR="00115E13" w:rsidRPr="003121E9">
        <w:rPr>
          <w:rFonts w:cstheme="minorHAnsi"/>
          <w:sz w:val="20"/>
          <w:szCs w:val="20"/>
        </w:rPr>
        <w:t xml:space="preserve"> </w:t>
      </w:r>
      <w:r w:rsidRPr="003121E9">
        <w:rPr>
          <w:rFonts w:cstheme="minorHAnsi"/>
          <w:sz w:val="20"/>
          <w:szCs w:val="20"/>
        </w:rPr>
        <w:t>elvek betartásával tevékenykedik:</w:t>
      </w:r>
    </w:p>
    <w:p w14:paraId="275748EB" w14:textId="77777777" w:rsidR="00115E13" w:rsidRPr="003121E9" w:rsidRDefault="00115E13" w:rsidP="003121E9">
      <w:pPr>
        <w:pStyle w:val="Listaszerbekezds"/>
        <w:numPr>
          <w:ilvl w:val="0"/>
          <w:numId w:val="1"/>
        </w:numPr>
        <w:jc w:val="both"/>
        <w:rPr>
          <w:rFonts w:cstheme="minorHAnsi"/>
          <w:sz w:val="20"/>
          <w:szCs w:val="20"/>
        </w:rPr>
      </w:pPr>
      <w:r w:rsidRPr="003121E9">
        <w:rPr>
          <w:rFonts w:cstheme="minorHAnsi"/>
          <w:i/>
          <w:sz w:val="20"/>
          <w:szCs w:val="20"/>
        </w:rPr>
        <w:t>A célhoz kötöttség elve</w:t>
      </w:r>
      <w:r w:rsidRPr="003121E9">
        <w:rPr>
          <w:rFonts w:cstheme="minorHAnsi"/>
          <w:sz w:val="20"/>
          <w:szCs w:val="20"/>
        </w:rPr>
        <w:t xml:space="preserve">: </w:t>
      </w:r>
      <w:r w:rsidR="007E5192" w:rsidRPr="003121E9">
        <w:rPr>
          <w:rFonts w:cstheme="minorHAnsi"/>
          <w:sz w:val="20"/>
          <w:szCs w:val="20"/>
        </w:rPr>
        <w:t>megmutatja, hogy</w:t>
      </w:r>
      <w:r w:rsidRPr="003121E9">
        <w:rPr>
          <w:rFonts w:cstheme="minorHAnsi"/>
          <w:sz w:val="20"/>
          <w:szCs w:val="20"/>
        </w:rPr>
        <w:t xml:space="preserve"> </w:t>
      </w:r>
      <w:r w:rsidR="00E57878" w:rsidRPr="003121E9">
        <w:rPr>
          <w:rFonts w:cstheme="minorHAnsi"/>
          <w:sz w:val="20"/>
          <w:szCs w:val="20"/>
        </w:rPr>
        <w:t>Adatkezelő</w:t>
      </w:r>
      <w:r w:rsidR="00637183" w:rsidRPr="003121E9">
        <w:rPr>
          <w:rFonts w:cstheme="minorHAnsi"/>
          <w:sz w:val="20"/>
          <w:szCs w:val="20"/>
        </w:rPr>
        <w:t xml:space="preserve"> </w:t>
      </w:r>
      <w:r w:rsidRPr="003121E9">
        <w:rPr>
          <w:rFonts w:cstheme="minorHAnsi"/>
          <w:sz w:val="20"/>
          <w:szCs w:val="20"/>
        </w:rPr>
        <w:t>milyen cél érdekében tárol</w:t>
      </w:r>
      <w:r w:rsidR="009A0C0E" w:rsidRPr="003121E9">
        <w:rPr>
          <w:rFonts w:cstheme="minorHAnsi"/>
          <w:sz w:val="20"/>
          <w:szCs w:val="20"/>
        </w:rPr>
        <w:t>ja</w:t>
      </w:r>
      <w:r w:rsidRPr="003121E9">
        <w:rPr>
          <w:rFonts w:cstheme="minorHAnsi"/>
          <w:sz w:val="20"/>
          <w:szCs w:val="20"/>
        </w:rPr>
        <w:t>, használ</w:t>
      </w:r>
      <w:r w:rsidR="009A0C0E" w:rsidRPr="003121E9">
        <w:rPr>
          <w:rFonts w:cstheme="minorHAnsi"/>
          <w:sz w:val="20"/>
          <w:szCs w:val="20"/>
        </w:rPr>
        <w:t>ja</w:t>
      </w:r>
      <w:r w:rsidRPr="003121E9">
        <w:rPr>
          <w:rFonts w:cstheme="minorHAnsi"/>
          <w:sz w:val="20"/>
          <w:szCs w:val="20"/>
        </w:rPr>
        <w:t xml:space="preserve"> fel tevékenysége során természetes személyek adatait</w:t>
      </w:r>
      <w:r w:rsidR="00637183" w:rsidRPr="003121E9">
        <w:rPr>
          <w:rFonts w:cstheme="minorHAnsi"/>
          <w:sz w:val="20"/>
          <w:szCs w:val="20"/>
        </w:rPr>
        <w:t>.</w:t>
      </w:r>
    </w:p>
    <w:p w14:paraId="5A952F2B" w14:textId="77777777" w:rsidR="006062A0" w:rsidRPr="003121E9" w:rsidRDefault="00115E13" w:rsidP="003121E9">
      <w:pPr>
        <w:pStyle w:val="Listaszerbekezds"/>
        <w:numPr>
          <w:ilvl w:val="0"/>
          <w:numId w:val="1"/>
        </w:numPr>
        <w:jc w:val="both"/>
        <w:rPr>
          <w:rFonts w:cstheme="minorHAnsi"/>
          <w:sz w:val="20"/>
          <w:szCs w:val="20"/>
        </w:rPr>
      </w:pPr>
      <w:r w:rsidRPr="003121E9">
        <w:rPr>
          <w:rFonts w:cstheme="minorHAnsi"/>
          <w:i/>
          <w:sz w:val="20"/>
          <w:szCs w:val="20"/>
        </w:rPr>
        <w:t>Az adattakarékosság elve</w:t>
      </w:r>
      <w:r w:rsidRPr="003121E9">
        <w:rPr>
          <w:rFonts w:cstheme="minorHAnsi"/>
          <w:sz w:val="20"/>
          <w:szCs w:val="20"/>
        </w:rPr>
        <w:t>:</w:t>
      </w:r>
      <w:r w:rsidR="00E41D84" w:rsidRPr="003121E9">
        <w:rPr>
          <w:rFonts w:cstheme="minorHAnsi"/>
          <w:sz w:val="20"/>
          <w:szCs w:val="20"/>
        </w:rPr>
        <w:t xml:space="preserve"> </w:t>
      </w:r>
      <w:r w:rsidR="007E5192" w:rsidRPr="003121E9">
        <w:rPr>
          <w:rFonts w:cstheme="minorHAnsi"/>
          <w:sz w:val="20"/>
          <w:szCs w:val="20"/>
        </w:rPr>
        <w:t xml:space="preserve">tehát </w:t>
      </w:r>
      <w:r w:rsidR="00E41D84" w:rsidRPr="003121E9">
        <w:rPr>
          <w:rFonts w:cstheme="minorHAnsi"/>
          <w:sz w:val="20"/>
          <w:szCs w:val="20"/>
        </w:rPr>
        <w:t xml:space="preserve">a </w:t>
      </w:r>
      <w:r w:rsidRPr="003121E9">
        <w:rPr>
          <w:rFonts w:cstheme="minorHAnsi"/>
          <w:sz w:val="20"/>
          <w:szCs w:val="20"/>
        </w:rPr>
        <w:t>kezelt adatok</w:t>
      </w:r>
      <w:r w:rsidR="00E41D84" w:rsidRPr="003121E9">
        <w:rPr>
          <w:rFonts w:cstheme="minorHAnsi"/>
          <w:sz w:val="20"/>
          <w:szCs w:val="20"/>
        </w:rPr>
        <w:t xml:space="preserve"> köre </w:t>
      </w:r>
      <w:r w:rsidRPr="003121E9">
        <w:rPr>
          <w:rFonts w:cstheme="minorHAnsi"/>
          <w:sz w:val="20"/>
          <w:szCs w:val="20"/>
        </w:rPr>
        <w:t>a</w:t>
      </w:r>
      <w:r w:rsidR="007E5192" w:rsidRPr="003121E9">
        <w:rPr>
          <w:rFonts w:cstheme="minorHAnsi"/>
          <w:sz w:val="20"/>
          <w:szCs w:val="20"/>
        </w:rPr>
        <w:t>dott</w:t>
      </w:r>
      <w:r w:rsidRPr="003121E9">
        <w:rPr>
          <w:rFonts w:cstheme="minorHAnsi"/>
          <w:sz w:val="20"/>
          <w:szCs w:val="20"/>
        </w:rPr>
        <w:t xml:space="preserve"> célnak</w:t>
      </w:r>
      <w:r w:rsidR="00E41D84" w:rsidRPr="003121E9">
        <w:rPr>
          <w:rFonts w:cstheme="minorHAnsi"/>
          <w:sz w:val="20"/>
          <w:szCs w:val="20"/>
        </w:rPr>
        <w:t xml:space="preserve"> megfelelő és </w:t>
      </w:r>
      <w:r w:rsidR="00637183" w:rsidRPr="003121E9">
        <w:rPr>
          <w:rFonts w:cstheme="minorHAnsi"/>
          <w:sz w:val="20"/>
          <w:szCs w:val="20"/>
        </w:rPr>
        <w:t xml:space="preserve">csak az </w:t>
      </w:r>
      <w:r w:rsidR="00E41D84" w:rsidRPr="003121E9">
        <w:rPr>
          <w:rFonts w:cstheme="minorHAnsi"/>
          <w:sz w:val="20"/>
          <w:szCs w:val="20"/>
        </w:rPr>
        <w:t>ahhoz szükséges</w:t>
      </w:r>
      <w:r w:rsidR="009A0C0E" w:rsidRPr="003121E9">
        <w:rPr>
          <w:rFonts w:cstheme="minorHAnsi"/>
          <w:sz w:val="20"/>
          <w:szCs w:val="20"/>
        </w:rPr>
        <w:t xml:space="preserve"> mértékű</w:t>
      </w:r>
      <w:r w:rsidR="00E41D84" w:rsidRPr="003121E9">
        <w:rPr>
          <w:rFonts w:cstheme="minorHAnsi"/>
          <w:sz w:val="20"/>
          <w:szCs w:val="20"/>
        </w:rPr>
        <w:t xml:space="preserve">. </w:t>
      </w:r>
    </w:p>
    <w:p w14:paraId="283F6F9F" w14:textId="77777777" w:rsidR="00E57878" w:rsidRPr="003121E9" w:rsidRDefault="00115E13" w:rsidP="003121E9">
      <w:pPr>
        <w:pStyle w:val="Listaszerbekezds"/>
        <w:numPr>
          <w:ilvl w:val="0"/>
          <w:numId w:val="1"/>
        </w:numPr>
        <w:jc w:val="both"/>
        <w:rPr>
          <w:rFonts w:cstheme="minorHAnsi"/>
          <w:sz w:val="20"/>
          <w:szCs w:val="20"/>
        </w:rPr>
      </w:pPr>
      <w:r w:rsidRPr="003121E9">
        <w:rPr>
          <w:rFonts w:cstheme="minorHAnsi"/>
          <w:i/>
          <w:sz w:val="20"/>
          <w:szCs w:val="20"/>
        </w:rPr>
        <w:t>A pontosság elve</w:t>
      </w:r>
      <w:r w:rsidRPr="003121E9">
        <w:rPr>
          <w:rFonts w:cstheme="minorHAnsi"/>
          <w:sz w:val="20"/>
          <w:szCs w:val="20"/>
        </w:rPr>
        <w:t xml:space="preserve">: </w:t>
      </w:r>
      <w:r w:rsidR="007E5192" w:rsidRPr="003121E9">
        <w:rPr>
          <w:rFonts w:cstheme="minorHAnsi"/>
          <w:sz w:val="20"/>
          <w:szCs w:val="20"/>
        </w:rPr>
        <w:t xml:space="preserve">e szerint </w:t>
      </w:r>
      <w:r w:rsidR="00E41D84" w:rsidRPr="003121E9">
        <w:rPr>
          <w:rFonts w:cstheme="minorHAnsi"/>
          <w:sz w:val="20"/>
          <w:szCs w:val="20"/>
        </w:rPr>
        <w:t xml:space="preserve">az </w:t>
      </w:r>
      <w:r w:rsidRPr="003121E9">
        <w:rPr>
          <w:rFonts w:cstheme="minorHAnsi"/>
          <w:sz w:val="20"/>
          <w:szCs w:val="20"/>
        </w:rPr>
        <w:t>Érintett</w:t>
      </w:r>
      <w:r w:rsidR="007E5192" w:rsidRPr="003121E9">
        <w:rPr>
          <w:rFonts w:cstheme="minorHAnsi"/>
          <w:sz w:val="20"/>
          <w:szCs w:val="20"/>
        </w:rPr>
        <w:t xml:space="preserve">ek </w:t>
      </w:r>
      <w:r w:rsidR="00A27C48" w:rsidRPr="003121E9">
        <w:rPr>
          <w:rFonts w:cstheme="minorHAnsi"/>
          <w:sz w:val="20"/>
          <w:szCs w:val="20"/>
        </w:rPr>
        <w:t xml:space="preserve">és a jogszabályi megfelelés érdekében is </w:t>
      </w:r>
      <w:r w:rsidR="00E41D84" w:rsidRPr="003121E9">
        <w:rPr>
          <w:rFonts w:cstheme="minorHAnsi"/>
          <w:sz w:val="20"/>
          <w:szCs w:val="20"/>
        </w:rPr>
        <w:t>pontatlan személyes adatokat</w:t>
      </w:r>
      <w:r w:rsidRPr="003121E9">
        <w:rPr>
          <w:rFonts w:cstheme="minorHAnsi"/>
          <w:sz w:val="20"/>
          <w:szCs w:val="20"/>
        </w:rPr>
        <w:t xml:space="preserve"> A</w:t>
      </w:r>
      <w:r w:rsidR="007E5192" w:rsidRPr="003121E9">
        <w:rPr>
          <w:rFonts w:cstheme="minorHAnsi"/>
          <w:sz w:val="20"/>
          <w:szCs w:val="20"/>
        </w:rPr>
        <w:t>datkezelő haladéktalanul helyesbíti vagy törli.</w:t>
      </w:r>
    </w:p>
    <w:p w14:paraId="77BC0256" w14:textId="6721AFCC" w:rsidR="00D26180" w:rsidRPr="003121E9" w:rsidRDefault="003F3F6A" w:rsidP="003121E9">
      <w:pPr>
        <w:jc w:val="both"/>
        <w:rPr>
          <w:rFonts w:cstheme="minorHAnsi"/>
          <w:sz w:val="20"/>
          <w:szCs w:val="20"/>
        </w:rPr>
      </w:pPr>
      <w:r w:rsidRPr="003121E9">
        <w:rPr>
          <w:rFonts w:cstheme="minorHAnsi"/>
          <w:sz w:val="20"/>
          <w:szCs w:val="20"/>
        </w:rPr>
        <w:t>Adatkezelő a személyes</w:t>
      </w:r>
      <w:r w:rsidR="00E41D84" w:rsidRPr="003121E9">
        <w:rPr>
          <w:rFonts w:cstheme="minorHAnsi"/>
          <w:sz w:val="20"/>
          <w:szCs w:val="20"/>
        </w:rPr>
        <w:t xml:space="preserve"> adatokat </w:t>
      </w:r>
      <w:r w:rsidR="005D553D" w:rsidRPr="003121E9">
        <w:rPr>
          <w:rFonts w:cstheme="minorHAnsi"/>
          <w:sz w:val="20"/>
          <w:szCs w:val="20"/>
        </w:rPr>
        <w:t>az érintettektől</w:t>
      </w:r>
      <w:r w:rsidR="00637183" w:rsidRPr="003121E9">
        <w:rPr>
          <w:rFonts w:cstheme="minorHAnsi"/>
          <w:sz w:val="20"/>
          <w:szCs w:val="20"/>
        </w:rPr>
        <w:t xml:space="preserve"> </w:t>
      </w:r>
      <w:r w:rsidRPr="003121E9">
        <w:rPr>
          <w:rFonts w:cstheme="minorHAnsi"/>
          <w:sz w:val="20"/>
          <w:szCs w:val="20"/>
        </w:rPr>
        <w:t>közvetlenül kapja</w:t>
      </w:r>
      <w:r w:rsidR="00286165" w:rsidRPr="003121E9">
        <w:rPr>
          <w:rFonts w:cstheme="minorHAnsi"/>
          <w:sz w:val="20"/>
          <w:szCs w:val="20"/>
        </w:rPr>
        <w:t xml:space="preserve">. </w:t>
      </w:r>
      <w:r w:rsidR="00E47122" w:rsidRPr="003121E9">
        <w:rPr>
          <w:rFonts w:cstheme="minorHAnsi"/>
          <w:sz w:val="20"/>
          <w:szCs w:val="20"/>
        </w:rPr>
        <w:t>M</w:t>
      </w:r>
      <w:r w:rsidR="00286165" w:rsidRPr="003121E9">
        <w:rPr>
          <w:rFonts w:cstheme="minorHAnsi"/>
          <w:sz w:val="20"/>
          <w:szCs w:val="20"/>
        </w:rPr>
        <w:t xml:space="preserve">agára nézve kötelezőnek fogadja el a </w:t>
      </w:r>
      <w:r w:rsidR="005B3841" w:rsidRPr="003121E9">
        <w:rPr>
          <w:rFonts w:cstheme="minorHAnsi"/>
          <w:sz w:val="20"/>
          <w:szCs w:val="20"/>
        </w:rPr>
        <w:t>tevékenységével összefüggően kezelt személyes adatok védelméhez kapcsolódó</w:t>
      </w:r>
      <w:r w:rsidRPr="003121E9">
        <w:rPr>
          <w:rFonts w:cstheme="minorHAnsi"/>
          <w:sz w:val="20"/>
          <w:szCs w:val="20"/>
        </w:rPr>
        <w:t xml:space="preserve"> </w:t>
      </w:r>
      <w:r w:rsidR="00A53D82" w:rsidRPr="003121E9">
        <w:rPr>
          <w:rFonts w:cstheme="minorHAnsi"/>
          <w:sz w:val="20"/>
          <w:szCs w:val="20"/>
        </w:rPr>
        <w:t>azon feladatok ellátását</w:t>
      </w:r>
      <w:r w:rsidR="00286165" w:rsidRPr="003121E9">
        <w:rPr>
          <w:rFonts w:cstheme="minorHAnsi"/>
          <w:sz w:val="20"/>
          <w:szCs w:val="20"/>
        </w:rPr>
        <w:t xml:space="preserve">, melyek révén – adott esetben </w:t>
      </w:r>
      <w:r w:rsidR="000A4223" w:rsidRPr="003121E9">
        <w:rPr>
          <w:rFonts w:cstheme="minorHAnsi"/>
          <w:sz w:val="20"/>
          <w:szCs w:val="20"/>
        </w:rPr>
        <w:t>–</w:t>
      </w:r>
      <w:r w:rsidR="00286165" w:rsidRPr="003121E9">
        <w:rPr>
          <w:rFonts w:cstheme="minorHAnsi"/>
          <w:sz w:val="20"/>
          <w:szCs w:val="20"/>
        </w:rPr>
        <w:t xml:space="preserve"> se</w:t>
      </w:r>
      <w:r w:rsidR="005B3841" w:rsidRPr="003121E9">
        <w:rPr>
          <w:rFonts w:cstheme="minorHAnsi"/>
          <w:sz w:val="20"/>
          <w:szCs w:val="20"/>
        </w:rPr>
        <w:t xml:space="preserve">gíti bizonyítani a </w:t>
      </w:r>
      <w:r w:rsidR="00286165" w:rsidRPr="003121E9">
        <w:rPr>
          <w:rFonts w:cstheme="minorHAnsi"/>
          <w:sz w:val="20"/>
          <w:szCs w:val="20"/>
        </w:rPr>
        <w:t>Hatóság</w:t>
      </w:r>
      <w:r w:rsidR="005B3841" w:rsidRPr="003121E9">
        <w:rPr>
          <w:rFonts w:cstheme="minorHAnsi"/>
          <w:sz w:val="20"/>
          <w:szCs w:val="20"/>
        </w:rPr>
        <w:t>ok, üzleti partnerek</w:t>
      </w:r>
      <w:r w:rsidR="00286165" w:rsidRPr="003121E9">
        <w:rPr>
          <w:rFonts w:cstheme="minorHAnsi"/>
          <w:sz w:val="20"/>
          <w:szCs w:val="20"/>
        </w:rPr>
        <w:t xml:space="preserve"> és a</w:t>
      </w:r>
      <w:r w:rsidR="005B3841" w:rsidRPr="003121E9">
        <w:rPr>
          <w:rFonts w:cstheme="minorHAnsi"/>
          <w:sz w:val="20"/>
          <w:szCs w:val="20"/>
        </w:rPr>
        <w:t>z</w:t>
      </w:r>
      <w:r w:rsidR="00286165" w:rsidRPr="003121E9">
        <w:rPr>
          <w:rFonts w:cstheme="minorHAnsi"/>
          <w:sz w:val="20"/>
          <w:szCs w:val="20"/>
        </w:rPr>
        <w:t xml:space="preserve"> </w:t>
      </w:r>
      <w:r w:rsidR="00150690" w:rsidRPr="003121E9">
        <w:rPr>
          <w:rFonts w:cstheme="minorHAnsi"/>
          <w:sz w:val="20"/>
          <w:szCs w:val="20"/>
        </w:rPr>
        <w:t xml:space="preserve">érintett </w:t>
      </w:r>
      <w:r w:rsidR="005B3841" w:rsidRPr="003121E9">
        <w:rPr>
          <w:rFonts w:cstheme="minorHAnsi"/>
          <w:sz w:val="20"/>
          <w:szCs w:val="20"/>
        </w:rPr>
        <w:t>ügyfelek</w:t>
      </w:r>
      <w:r w:rsidR="00286165" w:rsidRPr="003121E9">
        <w:rPr>
          <w:rFonts w:cstheme="minorHAnsi"/>
          <w:sz w:val="20"/>
          <w:szCs w:val="20"/>
        </w:rPr>
        <w:t xml:space="preserve"> számára is, </w:t>
      </w:r>
      <w:r w:rsidR="00E41D84" w:rsidRPr="003121E9">
        <w:rPr>
          <w:rFonts w:cstheme="minorHAnsi"/>
          <w:sz w:val="20"/>
          <w:szCs w:val="20"/>
        </w:rPr>
        <w:t xml:space="preserve">hogy </w:t>
      </w:r>
      <w:r w:rsidRPr="003121E9">
        <w:rPr>
          <w:rFonts w:cstheme="minorHAnsi"/>
          <w:sz w:val="20"/>
          <w:szCs w:val="20"/>
        </w:rPr>
        <w:t>e tekintetben</w:t>
      </w:r>
      <w:r w:rsidR="001A781F" w:rsidRPr="003121E9">
        <w:rPr>
          <w:rFonts w:cstheme="minorHAnsi"/>
          <w:sz w:val="20"/>
          <w:szCs w:val="20"/>
        </w:rPr>
        <w:t xml:space="preserve"> </w:t>
      </w:r>
      <w:r w:rsidR="00E41D84" w:rsidRPr="003121E9">
        <w:rPr>
          <w:rFonts w:cstheme="minorHAnsi"/>
          <w:sz w:val="20"/>
          <w:szCs w:val="20"/>
        </w:rPr>
        <w:t xml:space="preserve">a Rendeletet </w:t>
      </w:r>
      <w:r w:rsidR="00150690" w:rsidRPr="003121E9">
        <w:rPr>
          <w:rFonts w:cstheme="minorHAnsi"/>
          <w:sz w:val="20"/>
          <w:szCs w:val="20"/>
        </w:rPr>
        <w:t>és az Info. tv</w:t>
      </w:r>
      <w:r w:rsidR="00C31957" w:rsidRPr="003121E9">
        <w:rPr>
          <w:rFonts w:cstheme="minorHAnsi"/>
          <w:sz w:val="20"/>
          <w:szCs w:val="20"/>
        </w:rPr>
        <w:t>.</w:t>
      </w:r>
      <w:r w:rsidR="00A51E6C" w:rsidRPr="003121E9">
        <w:rPr>
          <w:rFonts w:cstheme="minorHAnsi"/>
          <w:sz w:val="20"/>
          <w:szCs w:val="20"/>
        </w:rPr>
        <w:t>, valamint más, vonatkozó szabályozást is</w:t>
      </w:r>
      <w:r w:rsidR="001A781F" w:rsidRPr="003121E9">
        <w:rPr>
          <w:rFonts w:cstheme="minorHAnsi"/>
          <w:sz w:val="20"/>
          <w:szCs w:val="20"/>
        </w:rPr>
        <w:t xml:space="preserve"> </w:t>
      </w:r>
      <w:r w:rsidR="00E41D84" w:rsidRPr="003121E9">
        <w:rPr>
          <w:rFonts w:cstheme="minorHAnsi"/>
          <w:sz w:val="20"/>
          <w:szCs w:val="20"/>
        </w:rPr>
        <w:t>betartva jár</w:t>
      </w:r>
      <w:r w:rsidR="004D4E91" w:rsidRPr="003121E9">
        <w:rPr>
          <w:rFonts w:cstheme="minorHAnsi"/>
          <w:sz w:val="20"/>
          <w:szCs w:val="20"/>
        </w:rPr>
        <w:t>t</w:t>
      </w:r>
      <w:r w:rsidR="00E41D84" w:rsidRPr="003121E9">
        <w:rPr>
          <w:rFonts w:cstheme="minorHAnsi"/>
          <w:sz w:val="20"/>
          <w:szCs w:val="20"/>
        </w:rPr>
        <w:t xml:space="preserve"> el</w:t>
      </w:r>
      <w:r w:rsidR="00E41D84" w:rsidRPr="003121E9">
        <w:rPr>
          <w:rFonts w:cstheme="minorHAnsi"/>
          <w:b/>
          <w:sz w:val="20"/>
          <w:szCs w:val="20"/>
        </w:rPr>
        <w:t xml:space="preserve"> </w:t>
      </w:r>
      <w:r w:rsidR="00E41D84" w:rsidRPr="003121E9">
        <w:rPr>
          <w:rFonts w:cstheme="minorHAnsi"/>
          <w:sz w:val="20"/>
          <w:szCs w:val="20"/>
        </w:rPr>
        <w:t>(</w:t>
      </w:r>
      <w:r w:rsidR="00E41D84" w:rsidRPr="003121E9">
        <w:rPr>
          <w:rFonts w:cstheme="minorHAnsi"/>
          <w:i/>
          <w:sz w:val="20"/>
          <w:szCs w:val="20"/>
        </w:rPr>
        <w:t>elszámoltathatóság elve</w:t>
      </w:r>
      <w:r w:rsidR="00E41D84" w:rsidRPr="003121E9">
        <w:rPr>
          <w:rFonts w:cstheme="minorHAnsi"/>
          <w:sz w:val="20"/>
          <w:szCs w:val="20"/>
        </w:rPr>
        <w:t>).</w:t>
      </w:r>
      <w:bookmarkStart w:id="1" w:name="fogalmak"/>
      <w:bookmarkEnd w:id="1"/>
    </w:p>
    <w:p w14:paraId="02B28E8A" w14:textId="77777777" w:rsidR="00E41D84" w:rsidRPr="003121E9" w:rsidRDefault="00E41D84" w:rsidP="003121E9">
      <w:pPr>
        <w:pStyle w:val="Listaszerbekezds"/>
        <w:numPr>
          <w:ilvl w:val="0"/>
          <w:numId w:val="7"/>
        </w:numPr>
        <w:jc w:val="both"/>
        <w:rPr>
          <w:rFonts w:cstheme="minorHAnsi"/>
          <w:b/>
          <w:bCs/>
          <w:sz w:val="20"/>
          <w:szCs w:val="20"/>
        </w:rPr>
      </w:pPr>
      <w:r w:rsidRPr="003121E9">
        <w:rPr>
          <w:rFonts w:cstheme="minorHAnsi"/>
          <w:b/>
          <w:bCs/>
          <w:sz w:val="20"/>
          <w:szCs w:val="20"/>
        </w:rPr>
        <w:t>Fogalmak</w:t>
      </w:r>
      <w:r w:rsidR="00DA76A8" w:rsidRPr="003121E9">
        <w:rPr>
          <w:rFonts w:cstheme="minorHAnsi"/>
          <w:b/>
          <w:bCs/>
          <w:sz w:val="20"/>
          <w:szCs w:val="20"/>
        </w:rPr>
        <w:t xml:space="preserve"> magyarázata</w:t>
      </w:r>
    </w:p>
    <w:p w14:paraId="1712E9D3" w14:textId="3DBC1798" w:rsidR="00ED7B8E" w:rsidRPr="003121E9" w:rsidRDefault="00ED7B8E" w:rsidP="003121E9">
      <w:pPr>
        <w:jc w:val="both"/>
        <w:rPr>
          <w:rFonts w:cstheme="minorHAnsi"/>
          <w:sz w:val="20"/>
          <w:szCs w:val="20"/>
        </w:rPr>
      </w:pPr>
      <w:r w:rsidRPr="003121E9">
        <w:rPr>
          <w:rFonts w:cstheme="minorHAnsi"/>
          <w:sz w:val="20"/>
          <w:szCs w:val="20"/>
        </w:rPr>
        <w:t>A</w:t>
      </w:r>
      <w:r w:rsidR="00C5489D" w:rsidRPr="003121E9">
        <w:rPr>
          <w:rFonts w:cstheme="minorHAnsi"/>
          <w:sz w:val="20"/>
          <w:szCs w:val="20"/>
        </w:rPr>
        <w:t>z</w:t>
      </w:r>
      <w:r w:rsidR="00E41D84" w:rsidRPr="003121E9">
        <w:rPr>
          <w:rFonts w:cstheme="minorHAnsi"/>
          <w:sz w:val="20"/>
          <w:szCs w:val="20"/>
        </w:rPr>
        <w:t xml:space="preserve"> </w:t>
      </w:r>
      <w:r w:rsidR="00836574" w:rsidRPr="003121E9">
        <w:rPr>
          <w:rFonts w:cstheme="minorHAnsi"/>
          <w:sz w:val="20"/>
          <w:szCs w:val="20"/>
        </w:rPr>
        <w:t>Adat</w:t>
      </w:r>
      <w:r w:rsidR="001639F3" w:rsidRPr="003121E9">
        <w:rPr>
          <w:rFonts w:cstheme="minorHAnsi"/>
          <w:sz w:val="20"/>
          <w:szCs w:val="20"/>
        </w:rPr>
        <w:t>kezelési</w:t>
      </w:r>
      <w:r w:rsidR="00836574" w:rsidRPr="003121E9">
        <w:rPr>
          <w:rFonts w:cstheme="minorHAnsi"/>
          <w:sz w:val="20"/>
          <w:szCs w:val="20"/>
        </w:rPr>
        <w:t xml:space="preserve"> t</w:t>
      </w:r>
      <w:r w:rsidRPr="003121E9">
        <w:rPr>
          <w:rFonts w:cstheme="minorHAnsi"/>
          <w:sz w:val="20"/>
          <w:szCs w:val="20"/>
        </w:rPr>
        <w:t>ájékoztató</w:t>
      </w:r>
      <w:r w:rsidR="00E41D84" w:rsidRPr="003121E9">
        <w:rPr>
          <w:rFonts w:cstheme="minorHAnsi"/>
          <w:sz w:val="20"/>
          <w:szCs w:val="20"/>
        </w:rPr>
        <w:t xml:space="preserve"> </w:t>
      </w:r>
      <w:r w:rsidR="005F3E55" w:rsidRPr="003121E9">
        <w:rPr>
          <w:rFonts w:cstheme="minorHAnsi"/>
          <w:sz w:val="20"/>
          <w:szCs w:val="20"/>
        </w:rPr>
        <w:t>az alábbi fogalmakat használ</w:t>
      </w:r>
      <w:r w:rsidRPr="003121E9">
        <w:rPr>
          <w:rFonts w:cstheme="minorHAnsi"/>
          <w:sz w:val="20"/>
          <w:szCs w:val="20"/>
        </w:rPr>
        <w:t>ja:</w:t>
      </w:r>
    </w:p>
    <w:p w14:paraId="4FAB755E" w14:textId="77777777" w:rsidR="003A344E" w:rsidRPr="003121E9" w:rsidRDefault="00E41D84" w:rsidP="003121E9">
      <w:pPr>
        <w:jc w:val="both"/>
        <w:rPr>
          <w:rFonts w:cstheme="minorHAnsi"/>
          <w:sz w:val="20"/>
          <w:szCs w:val="20"/>
        </w:rPr>
      </w:pPr>
      <w:r w:rsidRPr="003121E9">
        <w:rPr>
          <w:rFonts w:cstheme="minorHAnsi"/>
          <w:sz w:val="20"/>
          <w:szCs w:val="20"/>
        </w:rPr>
        <w:lastRenderedPageBreak/>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7B4F1D7A" w14:textId="4653FFC1" w:rsidR="00E41D84" w:rsidRPr="00407D6A" w:rsidRDefault="005B1BE4" w:rsidP="003121E9">
      <w:pPr>
        <w:jc w:val="both"/>
        <w:rPr>
          <w:rFonts w:cstheme="minorHAnsi"/>
          <w:sz w:val="20"/>
          <w:szCs w:val="20"/>
        </w:rPr>
      </w:pPr>
      <w:r w:rsidRPr="00407D6A">
        <w:rPr>
          <w:rFonts w:cstheme="minorHAnsi"/>
          <w:sz w:val="20"/>
          <w:szCs w:val="20"/>
        </w:rPr>
        <w:t>„é</w:t>
      </w:r>
      <w:r w:rsidR="00E41D84" w:rsidRPr="00407D6A">
        <w:rPr>
          <w:rFonts w:cstheme="minorHAnsi"/>
          <w:sz w:val="20"/>
          <w:szCs w:val="20"/>
        </w:rPr>
        <w:t xml:space="preserve">rintett”: az a természetes személy, akire nézve az </w:t>
      </w:r>
      <w:r w:rsidR="00502C7D" w:rsidRPr="00407D6A">
        <w:rPr>
          <w:rFonts w:cstheme="minorHAnsi"/>
          <w:sz w:val="20"/>
          <w:szCs w:val="20"/>
        </w:rPr>
        <w:t>A</w:t>
      </w:r>
      <w:r w:rsidR="00E41D84" w:rsidRPr="00407D6A">
        <w:rPr>
          <w:rFonts w:cstheme="minorHAnsi"/>
          <w:sz w:val="20"/>
          <w:szCs w:val="20"/>
        </w:rPr>
        <w:t>datkezelő személyes adatokat kezel.</w:t>
      </w:r>
    </w:p>
    <w:p w14:paraId="252AC4A3" w14:textId="701D47E1" w:rsidR="00E41D84" w:rsidRPr="003121E9" w:rsidRDefault="00E41D84" w:rsidP="003121E9">
      <w:pPr>
        <w:jc w:val="both"/>
        <w:rPr>
          <w:rFonts w:cstheme="minorHAnsi"/>
          <w:sz w:val="20"/>
          <w:szCs w:val="20"/>
        </w:rPr>
      </w:pPr>
      <w:r w:rsidRPr="003121E9">
        <w:rPr>
          <w:rFonts w:cstheme="minorHAnsi"/>
          <w:sz w:val="20"/>
          <w:szCs w:val="20"/>
        </w:rPr>
        <w:t>„az érintett hozzájárulása”: az érintett akaratának önkéntes, konkrét és megf</w:t>
      </w:r>
      <w:r w:rsidR="00C03DE6" w:rsidRPr="003121E9">
        <w:rPr>
          <w:rFonts w:cstheme="minorHAnsi"/>
          <w:sz w:val="20"/>
          <w:szCs w:val="20"/>
        </w:rPr>
        <w:t xml:space="preserve">elelő tájékoztatáson alapuló, </w:t>
      </w:r>
      <w:r w:rsidRPr="003121E9">
        <w:rPr>
          <w:rFonts w:cstheme="minorHAnsi"/>
          <w:sz w:val="20"/>
          <w:szCs w:val="20"/>
        </w:rPr>
        <w:t>egyértelmű kinyilvánítása, amellyel az érintett nyilatkozat vagy a megerősítést félreérthetetlenül kifejező cselekedet útján jelzi, hogy beleegyezését adja az őt érintő személyes adatok kezeléséhez.</w:t>
      </w:r>
    </w:p>
    <w:p w14:paraId="2E5B802B" w14:textId="034DED8F" w:rsidR="00DC442F" w:rsidRPr="003121E9" w:rsidRDefault="00DC442F" w:rsidP="003121E9">
      <w:pPr>
        <w:jc w:val="both"/>
        <w:rPr>
          <w:rFonts w:cstheme="minorHAnsi"/>
          <w:sz w:val="20"/>
          <w:szCs w:val="20"/>
        </w:rPr>
      </w:pPr>
      <w:r w:rsidRPr="003121E9">
        <w:rPr>
          <w:rFonts w:cstheme="minorHAnsi"/>
          <w:sz w:val="20"/>
          <w:szCs w:val="20"/>
        </w:rPr>
        <w:t>„</w:t>
      </w:r>
      <w:r w:rsidR="00410A00">
        <w:rPr>
          <w:rFonts w:cstheme="minorHAnsi"/>
          <w:sz w:val="20"/>
          <w:szCs w:val="20"/>
        </w:rPr>
        <w:t>A</w:t>
      </w:r>
      <w:r w:rsidRPr="003121E9">
        <w:rPr>
          <w:rFonts w:cstheme="minorHAnsi"/>
          <w:sz w:val="20"/>
          <w:szCs w:val="20"/>
        </w:rPr>
        <w:t>datkezelő”: az a természetes vagy jogi személy, közhatalmi szerv, ügynökség vagy bármely egyéb szerv, amely a személyes adatok kezelésének céljait és eszközeit önállóan vagy másokkal együtt meghatározza;</w:t>
      </w:r>
    </w:p>
    <w:p w14:paraId="74C669AB" w14:textId="77777777" w:rsidR="00E41D84" w:rsidRPr="003121E9" w:rsidRDefault="00E41D84" w:rsidP="003121E9">
      <w:pPr>
        <w:jc w:val="both"/>
        <w:rPr>
          <w:rFonts w:cstheme="minorHAnsi"/>
          <w:sz w:val="20"/>
          <w:szCs w:val="20"/>
        </w:rPr>
      </w:pPr>
      <w:r w:rsidRPr="003121E9">
        <w:rPr>
          <w:rFonts w:cstheme="minorHAnsi"/>
          <w:sz w:val="20"/>
          <w:szCs w:val="20"/>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651B2D9B" w14:textId="7036DCD3" w:rsidR="0078797E" w:rsidRPr="003121E9" w:rsidRDefault="00660A81" w:rsidP="003121E9">
      <w:pPr>
        <w:jc w:val="both"/>
        <w:rPr>
          <w:rFonts w:cstheme="minorHAnsi"/>
          <w:sz w:val="20"/>
          <w:szCs w:val="20"/>
        </w:rPr>
      </w:pPr>
      <w:r w:rsidRPr="003121E9">
        <w:rPr>
          <w:rFonts w:cstheme="minorHAnsi"/>
          <w:sz w:val="20"/>
          <w:szCs w:val="20"/>
        </w:rPr>
        <w:t xml:space="preserve">„adatvédelmi tisztviselő”: a GDPR által meghatározott, az őt foglalkoztató/megbízó társaságnál személyes adatok védelme terén szakértői tevékenységet folytató, ill. az adatvédelemért felelős hatósággal (NAIH) kapcsolatot tartó személy. Egyes – jogszabályban előírt esetekben – kötelező, más esetekben javasolt lehet az </w:t>
      </w:r>
      <w:r w:rsidR="00C513C0" w:rsidRPr="003121E9">
        <w:rPr>
          <w:rFonts w:cstheme="minorHAnsi"/>
          <w:sz w:val="20"/>
          <w:szCs w:val="20"/>
        </w:rPr>
        <w:t>foglalkoztatása</w:t>
      </w:r>
      <w:r w:rsidRPr="003121E9">
        <w:rPr>
          <w:rFonts w:cstheme="minorHAnsi"/>
          <w:sz w:val="20"/>
          <w:szCs w:val="20"/>
        </w:rPr>
        <w:t>.</w:t>
      </w:r>
      <w:bookmarkStart w:id="2" w:name="a-szemelyes-adatok-kezelesenek-fogalma"/>
      <w:bookmarkStart w:id="3" w:name="az-adatkezelo-tevekenysege-az-aszf-szeri"/>
      <w:bookmarkEnd w:id="2"/>
      <w:bookmarkEnd w:id="3"/>
    </w:p>
    <w:p w14:paraId="7DE9399E" w14:textId="7CC8F79D" w:rsidR="00CB79EA" w:rsidRPr="003121E9" w:rsidRDefault="00CB79EA" w:rsidP="003121E9">
      <w:pPr>
        <w:pStyle w:val="Listaszerbekezds"/>
        <w:numPr>
          <w:ilvl w:val="0"/>
          <w:numId w:val="7"/>
        </w:numPr>
        <w:jc w:val="both"/>
        <w:rPr>
          <w:rFonts w:cstheme="minorHAnsi"/>
          <w:b/>
          <w:bCs/>
          <w:sz w:val="20"/>
          <w:szCs w:val="20"/>
        </w:rPr>
      </w:pPr>
      <w:r w:rsidRPr="003121E9">
        <w:rPr>
          <w:rFonts w:cstheme="minorHAnsi"/>
          <w:b/>
          <w:bCs/>
          <w:sz w:val="20"/>
          <w:szCs w:val="20"/>
        </w:rPr>
        <w:t>Az adatkezelés</w:t>
      </w:r>
      <w:r w:rsidR="00E67553" w:rsidRPr="003121E9">
        <w:rPr>
          <w:rFonts w:cstheme="minorHAnsi"/>
          <w:b/>
          <w:bCs/>
          <w:sz w:val="20"/>
          <w:szCs w:val="20"/>
        </w:rPr>
        <w:t xml:space="preserve"> </w:t>
      </w:r>
      <w:r w:rsidRPr="003121E9">
        <w:rPr>
          <w:rFonts w:cstheme="minorHAnsi"/>
          <w:b/>
          <w:bCs/>
          <w:sz w:val="20"/>
          <w:szCs w:val="20"/>
        </w:rPr>
        <w:t>rendje</w:t>
      </w:r>
    </w:p>
    <w:p w14:paraId="77544EF7" w14:textId="2BC9535E" w:rsidR="008C1566" w:rsidRPr="003121E9" w:rsidRDefault="00DD7B28" w:rsidP="003121E9">
      <w:pPr>
        <w:jc w:val="both"/>
        <w:rPr>
          <w:rFonts w:cstheme="minorHAnsi"/>
          <w:sz w:val="20"/>
          <w:szCs w:val="20"/>
        </w:rPr>
      </w:pPr>
      <w:r w:rsidRPr="003121E9">
        <w:rPr>
          <w:rFonts w:cstheme="minorHAnsi"/>
          <w:sz w:val="20"/>
          <w:szCs w:val="20"/>
        </w:rPr>
        <w:t>Adatkezelő</w:t>
      </w:r>
      <w:r w:rsidR="008C1566" w:rsidRPr="003121E9">
        <w:rPr>
          <w:rFonts w:cstheme="minorHAnsi"/>
          <w:sz w:val="20"/>
          <w:szCs w:val="20"/>
        </w:rPr>
        <w:t xml:space="preserve"> </w:t>
      </w:r>
      <w:r w:rsidR="004F7A53" w:rsidRPr="003121E9">
        <w:rPr>
          <w:rFonts w:cstheme="minorHAnsi"/>
          <w:sz w:val="20"/>
          <w:szCs w:val="20"/>
        </w:rPr>
        <w:t>tevékenysége során</w:t>
      </w:r>
      <w:r w:rsidR="00061469" w:rsidRPr="003121E9">
        <w:rPr>
          <w:rFonts w:cstheme="minorHAnsi"/>
          <w:sz w:val="20"/>
          <w:szCs w:val="20"/>
        </w:rPr>
        <w:t xml:space="preserve"> az</w:t>
      </w:r>
      <w:r w:rsidR="004F7A53" w:rsidRPr="003121E9">
        <w:rPr>
          <w:rFonts w:cstheme="minorHAnsi"/>
          <w:sz w:val="20"/>
          <w:szCs w:val="20"/>
        </w:rPr>
        <w:t xml:space="preserve"> </w:t>
      </w:r>
      <w:r w:rsidR="001F5D48" w:rsidRPr="003121E9">
        <w:rPr>
          <w:rFonts w:cstheme="minorHAnsi"/>
          <w:sz w:val="20"/>
          <w:szCs w:val="20"/>
        </w:rPr>
        <w:t xml:space="preserve">általa </w:t>
      </w:r>
      <w:r w:rsidR="004F7A53" w:rsidRPr="003121E9">
        <w:rPr>
          <w:rFonts w:cstheme="minorHAnsi"/>
          <w:sz w:val="20"/>
          <w:szCs w:val="20"/>
        </w:rPr>
        <w:t>bármilyen módon és mértékben megismert, a</w:t>
      </w:r>
      <w:r w:rsidR="005010FF" w:rsidRPr="003121E9">
        <w:rPr>
          <w:rFonts w:cstheme="minorHAnsi"/>
          <w:sz w:val="20"/>
          <w:szCs w:val="20"/>
        </w:rPr>
        <w:t xml:space="preserve">z üzleti partnerek, az </w:t>
      </w:r>
      <w:r w:rsidR="00FD7E88" w:rsidRPr="003121E9">
        <w:rPr>
          <w:rFonts w:cstheme="minorHAnsi"/>
          <w:sz w:val="20"/>
          <w:szCs w:val="20"/>
        </w:rPr>
        <w:t xml:space="preserve">érdeklődők és </w:t>
      </w:r>
      <w:r w:rsidR="0078797E" w:rsidRPr="003121E9">
        <w:rPr>
          <w:rFonts w:cstheme="minorHAnsi"/>
          <w:sz w:val="20"/>
          <w:szCs w:val="20"/>
        </w:rPr>
        <w:t xml:space="preserve">az </w:t>
      </w:r>
      <w:r w:rsidR="005010FF" w:rsidRPr="003121E9">
        <w:rPr>
          <w:rFonts w:cstheme="minorHAnsi"/>
          <w:sz w:val="20"/>
          <w:szCs w:val="20"/>
        </w:rPr>
        <w:t>ügyfelek</w:t>
      </w:r>
      <w:r w:rsidR="00720B2C" w:rsidRPr="003121E9">
        <w:rPr>
          <w:rFonts w:cstheme="minorHAnsi"/>
          <w:sz w:val="20"/>
          <w:szCs w:val="20"/>
        </w:rPr>
        <w:t xml:space="preserve"> adatait </w:t>
      </w:r>
      <w:r w:rsidR="005010FF" w:rsidRPr="003121E9">
        <w:rPr>
          <w:rFonts w:cstheme="minorHAnsi"/>
          <w:sz w:val="20"/>
          <w:szCs w:val="20"/>
        </w:rPr>
        <w:t>ezen Adatkezelési tájékoztatóban foglaltak</w:t>
      </w:r>
      <w:r w:rsidR="0045294B" w:rsidRPr="003121E9">
        <w:rPr>
          <w:rFonts w:cstheme="minorHAnsi"/>
          <w:sz w:val="20"/>
          <w:szCs w:val="20"/>
        </w:rPr>
        <w:t>nak megfelelően</w:t>
      </w:r>
      <w:r w:rsidR="005010FF" w:rsidRPr="003121E9">
        <w:rPr>
          <w:rFonts w:cstheme="minorHAnsi"/>
          <w:sz w:val="20"/>
          <w:szCs w:val="20"/>
        </w:rPr>
        <w:t>, titoktartási kötelezettséget vállalva</w:t>
      </w:r>
      <w:r w:rsidR="00164BF8" w:rsidRPr="003121E9">
        <w:rPr>
          <w:rFonts w:cstheme="minorHAnsi"/>
          <w:sz w:val="20"/>
          <w:szCs w:val="20"/>
        </w:rPr>
        <w:t xml:space="preserve">, a </w:t>
      </w:r>
      <w:r w:rsidR="00720B2C" w:rsidRPr="003121E9">
        <w:rPr>
          <w:rFonts w:cstheme="minorHAnsi"/>
          <w:sz w:val="20"/>
          <w:szCs w:val="20"/>
        </w:rPr>
        <w:t xml:space="preserve">vonatkozó magyar jogszabályok és a GDPR előírásai szerint kezeli.  </w:t>
      </w:r>
    </w:p>
    <w:p w14:paraId="04F72AFF" w14:textId="77777777" w:rsidR="00E67553" w:rsidRPr="003121E9" w:rsidRDefault="003F5925" w:rsidP="003121E9">
      <w:pPr>
        <w:jc w:val="both"/>
        <w:rPr>
          <w:rFonts w:cstheme="minorHAnsi"/>
          <w:sz w:val="20"/>
          <w:szCs w:val="20"/>
        </w:rPr>
      </w:pPr>
      <w:r w:rsidRPr="003121E9">
        <w:rPr>
          <w:rFonts w:cstheme="minorHAnsi"/>
          <w:sz w:val="20"/>
          <w:szCs w:val="20"/>
        </w:rPr>
        <w:t xml:space="preserve">A </w:t>
      </w:r>
      <w:r w:rsidR="005010FF" w:rsidRPr="003121E9">
        <w:rPr>
          <w:rFonts w:cstheme="minorHAnsi"/>
          <w:sz w:val="20"/>
          <w:szCs w:val="20"/>
        </w:rPr>
        <w:t>tevékenységé</w:t>
      </w:r>
      <w:r w:rsidR="0078797E" w:rsidRPr="003121E9">
        <w:rPr>
          <w:rFonts w:cstheme="minorHAnsi"/>
          <w:sz w:val="20"/>
          <w:szCs w:val="20"/>
        </w:rPr>
        <w:t>hez</w:t>
      </w:r>
      <w:r w:rsidR="005010FF" w:rsidRPr="003121E9">
        <w:rPr>
          <w:rFonts w:cstheme="minorHAnsi"/>
          <w:sz w:val="20"/>
          <w:szCs w:val="20"/>
        </w:rPr>
        <w:t xml:space="preserve"> és a</w:t>
      </w:r>
      <w:r w:rsidR="0078797E" w:rsidRPr="003121E9">
        <w:rPr>
          <w:rFonts w:cstheme="minorHAnsi"/>
          <w:sz w:val="20"/>
          <w:szCs w:val="20"/>
        </w:rPr>
        <w:t xml:space="preserve"> </w:t>
      </w:r>
      <w:r w:rsidR="005010FF" w:rsidRPr="003121E9">
        <w:rPr>
          <w:rFonts w:cstheme="minorHAnsi"/>
          <w:sz w:val="20"/>
          <w:szCs w:val="20"/>
        </w:rPr>
        <w:t xml:space="preserve">kapcsolódó feladatok ellátása </w:t>
      </w:r>
      <w:r w:rsidRPr="003121E9">
        <w:rPr>
          <w:rFonts w:cstheme="minorHAnsi"/>
          <w:sz w:val="20"/>
          <w:szCs w:val="20"/>
        </w:rPr>
        <w:t xml:space="preserve">keretében </w:t>
      </w:r>
      <w:r w:rsidR="005010FF" w:rsidRPr="003121E9">
        <w:rPr>
          <w:rFonts w:cstheme="minorHAnsi"/>
          <w:sz w:val="20"/>
          <w:szCs w:val="20"/>
        </w:rPr>
        <w:t>kapott</w:t>
      </w:r>
      <w:r w:rsidRPr="003121E9">
        <w:rPr>
          <w:rFonts w:cstheme="minorHAnsi"/>
          <w:sz w:val="20"/>
          <w:szCs w:val="20"/>
        </w:rPr>
        <w:t xml:space="preserve"> adatokat </w:t>
      </w:r>
      <w:r w:rsidR="00D5785F" w:rsidRPr="003121E9">
        <w:rPr>
          <w:rFonts w:cstheme="minorHAnsi"/>
          <w:sz w:val="20"/>
          <w:szCs w:val="20"/>
        </w:rPr>
        <w:t>Adatkezelő</w:t>
      </w:r>
      <w:r w:rsidR="007015D1" w:rsidRPr="003121E9">
        <w:rPr>
          <w:rFonts w:cstheme="minorHAnsi"/>
          <w:sz w:val="20"/>
          <w:szCs w:val="20"/>
        </w:rPr>
        <w:t xml:space="preserve"> </w:t>
      </w:r>
      <w:r w:rsidR="001D18D0" w:rsidRPr="003121E9">
        <w:rPr>
          <w:rFonts w:cstheme="minorHAnsi"/>
          <w:sz w:val="20"/>
          <w:szCs w:val="20"/>
        </w:rPr>
        <w:t xml:space="preserve">jogszerűen </w:t>
      </w:r>
      <w:r w:rsidRPr="003121E9">
        <w:rPr>
          <w:rFonts w:cstheme="minorHAnsi"/>
          <w:sz w:val="20"/>
          <w:szCs w:val="20"/>
        </w:rPr>
        <w:t xml:space="preserve">tárolhatja, a </w:t>
      </w:r>
      <w:r w:rsidR="00FD7E88" w:rsidRPr="003121E9">
        <w:rPr>
          <w:rFonts w:cstheme="minorHAnsi"/>
          <w:sz w:val="20"/>
          <w:szCs w:val="20"/>
        </w:rPr>
        <w:t>jogszabályok keretein belül</w:t>
      </w:r>
      <w:r w:rsidRPr="003121E9">
        <w:rPr>
          <w:rFonts w:cstheme="minorHAnsi"/>
          <w:sz w:val="20"/>
          <w:szCs w:val="20"/>
        </w:rPr>
        <w:t xml:space="preserve"> azokat rendszerezheti, a szükséges mértékig felhasználhatja. </w:t>
      </w:r>
    </w:p>
    <w:p w14:paraId="740A5A0E" w14:textId="54B3BD91" w:rsidR="00D0528A" w:rsidRPr="003121E9" w:rsidRDefault="00D5785F" w:rsidP="003121E9">
      <w:pPr>
        <w:jc w:val="both"/>
        <w:rPr>
          <w:rFonts w:cstheme="minorHAnsi"/>
          <w:sz w:val="20"/>
          <w:szCs w:val="20"/>
        </w:rPr>
      </w:pPr>
      <w:r w:rsidRPr="003121E9">
        <w:rPr>
          <w:rFonts w:cstheme="minorHAnsi"/>
          <w:sz w:val="20"/>
          <w:szCs w:val="20"/>
        </w:rPr>
        <w:t>Adatkezelő</w:t>
      </w:r>
      <w:r w:rsidR="00592E2F" w:rsidRPr="003121E9">
        <w:rPr>
          <w:rFonts w:cstheme="minorHAnsi"/>
          <w:sz w:val="20"/>
          <w:szCs w:val="20"/>
        </w:rPr>
        <w:t xml:space="preserve"> az általa végzett adatkezelést azonnal megszünteti, amennyiben annak c</w:t>
      </w:r>
      <w:r w:rsidR="00E93E67" w:rsidRPr="003121E9">
        <w:rPr>
          <w:rFonts w:cstheme="minorHAnsi"/>
          <w:sz w:val="20"/>
          <w:szCs w:val="20"/>
        </w:rPr>
        <w:t>élja teljesült vagy</w:t>
      </w:r>
      <w:r w:rsidR="00F6283C" w:rsidRPr="003121E9">
        <w:rPr>
          <w:rFonts w:cstheme="minorHAnsi"/>
          <w:sz w:val="20"/>
          <w:szCs w:val="20"/>
        </w:rPr>
        <w:t xml:space="preserve"> megszűnt, </w:t>
      </w:r>
      <w:r w:rsidRPr="00120D69">
        <w:rPr>
          <w:rFonts w:cstheme="minorHAnsi"/>
          <w:sz w:val="20"/>
          <w:szCs w:val="20"/>
        </w:rPr>
        <w:t>ill. mérlegeli, ha azt</w:t>
      </w:r>
      <w:r w:rsidR="00F6283C" w:rsidRPr="00120D69">
        <w:rPr>
          <w:rFonts w:cstheme="minorHAnsi"/>
          <w:sz w:val="20"/>
          <w:szCs w:val="20"/>
        </w:rPr>
        <w:t xml:space="preserve"> </w:t>
      </w:r>
      <w:r w:rsidRPr="00120D69">
        <w:rPr>
          <w:rFonts w:cstheme="minorHAnsi"/>
          <w:sz w:val="20"/>
          <w:szCs w:val="20"/>
        </w:rPr>
        <w:t>az érintett</w:t>
      </w:r>
      <w:r w:rsidR="00592E2F" w:rsidRPr="00120D69">
        <w:rPr>
          <w:rFonts w:cstheme="minorHAnsi"/>
          <w:sz w:val="20"/>
          <w:szCs w:val="20"/>
        </w:rPr>
        <w:t xml:space="preserve"> </w:t>
      </w:r>
      <w:r w:rsidRPr="00120D69">
        <w:rPr>
          <w:rFonts w:cstheme="minorHAnsi"/>
          <w:sz w:val="20"/>
          <w:szCs w:val="20"/>
        </w:rPr>
        <w:t>kéri.</w:t>
      </w:r>
    </w:p>
    <w:p w14:paraId="591D850F" w14:textId="3C1A4F08" w:rsidR="00376D39" w:rsidRDefault="006856C4" w:rsidP="00376D39">
      <w:pPr>
        <w:jc w:val="both"/>
        <w:rPr>
          <w:rFonts w:cstheme="minorHAnsi"/>
          <w:sz w:val="20"/>
          <w:szCs w:val="20"/>
        </w:rPr>
      </w:pPr>
      <w:r w:rsidRPr="003121E9">
        <w:rPr>
          <w:rFonts w:cstheme="minorHAnsi"/>
          <w:sz w:val="20"/>
          <w:szCs w:val="20"/>
        </w:rPr>
        <w:t xml:space="preserve">Adatkezelő profilozást, </w:t>
      </w:r>
      <w:r w:rsidR="0080690B" w:rsidRPr="003121E9">
        <w:rPr>
          <w:rFonts w:cstheme="minorHAnsi"/>
          <w:sz w:val="20"/>
          <w:szCs w:val="20"/>
        </w:rPr>
        <w:t>és</w:t>
      </w:r>
      <w:r w:rsidRPr="003121E9">
        <w:rPr>
          <w:rFonts w:cstheme="minorHAnsi"/>
          <w:sz w:val="20"/>
          <w:szCs w:val="20"/>
        </w:rPr>
        <w:t xml:space="preserve"> automata döntéshozatalt</w:t>
      </w:r>
      <w:r w:rsidR="003F6054" w:rsidRPr="003121E9">
        <w:rPr>
          <w:rFonts w:cstheme="minorHAnsi"/>
          <w:sz w:val="20"/>
          <w:szCs w:val="20"/>
        </w:rPr>
        <w:t xml:space="preserve"> </w:t>
      </w:r>
      <w:r w:rsidR="00120D69">
        <w:rPr>
          <w:rFonts w:cstheme="minorHAnsi"/>
          <w:sz w:val="20"/>
          <w:szCs w:val="20"/>
        </w:rPr>
        <w:t>n</w:t>
      </w:r>
      <w:r w:rsidR="003F6054" w:rsidRPr="003121E9">
        <w:rPr>
          <w:rFonts w:cstheme="minorHAnsi"/>
          <w:sz w:val="20"/>
          <w:szCs w:val="20"/>
        </w:rPr>
        <w:t>em alkalmaz</w:t>
      </w:r>
      <w:r w:rsidRPr="003121E9">
        <w:rPr>
          <w:rFonts w:cstheme="minorHAnsi"/>
          <w:sz w:val="20"/>
          <w:szCs w:val="20"/>
        </w:rPr>
        <w:t xml:space="preserve">. </w:t>
      </w:r>
    </w:p>
    <w:p w14:paraId="22F8AD52" w14:textId="5C235D02" w:rsidR="00D5785F" w:rsidRPr="003121E9" w:rsidRDefault="007F4191" w:rsidP="003121E9">
      <w:pPr>
        <w:pStyle w:val="Listaszerbekezds"/>
        <w:numPr>
          <w:ilvl w:val="0"/>
          <w:numId w:val="7"/>
        </w:numPr>
        <w:jc w:val="both"/>
        <w:rPr>
          <w:rFonts w:cstheme="minorHAnsi"/>
          <w:b/>
          <w:bCs/>
          <w:sz w:val="20"/>
          <w:szCs w:val="20"/>
        </w:rPr>
      </w:pPr>
      <w:r w:rsidRPr="003121E9">
        <w:rPr>
          <w:rFonts w:cstheme="minorHAnsi"/>
          <w:b/>
          <w:bCs/>
          <w:sz w:val="20"/>
          <w:szCs w:val="20"/>
        </w:rPr>
        <w:t>A</w:t>
      </w:r>
      <w:r w:rsidR="00407138" w:rsidRPr="003121E9">
        <w:rPr>
          <w:rFonts w:cstheme="minorHAnsi"/>
          <w:b/>
          <w:bCs/>
          <w:sz w:val="20"/>
          <w:szCs w:val="20"/>
        </w:rPr>
        <w:t xml:space="preserve">datkezelő tevékenységéhez kapcsolódó </w:t>
      </w:r>
      <w:r w:rsidRPr="003121E9">
        <w:rPr>
          <w:rFonts w:cstheme="minorHAnsi"/>
          <w:b/>
          <w:bCs/>
          <w:sz w:val="20"/>
          <w:szCs w:val="20"/>
        </w:rPr>
        <w:t xml:space="preserve">adatkezelés </w:t>
      </w:r>
      <w:r w:rsidR="004D20BC" w:rsidRPr="003121E9">
        <w:rPr>
          <w:rFonts w:cstheme="minorHAnsi"/>
          <w:b/>
          <w:bCs/>
          <w:sz w:val="20"/>
          <w:szCs w:val="20"/>
        </w:rPr>
        <w:t>részletezése, célonként</w:t>
      </w:r>
    </w:p>
    <w:p w14:paraId="704D22D9" w14:textId="75EBB434" w:rsidR="00BB128A" w:rsidRPr="003121E9" w:rsidRDefault="00C81BBC" w:rsidP="003121E9">
      <w:pPr>
        <w:jc w:val="both"/>
        <w:rPr>
          <w:rStyle w:val="Finomkiemels"/>
          <w:rFonts w:cstheme="minorHAnsi"/>
          <w:i w:val="0"/>
          <w:color w:val="767171" w:themeColor="background2" w:themeShade="80"/>
          <w:sz w:val="20"/>
          <w:szCs w:val="20"/>
        </w:rPr>
      </w:pPr>
      <w:r w:rsidRPr="003121E9">
        <w:rPr>
          <w:rStyle w:val="Finomkiemels"/>
          <w:rFonts w:cstheme="minorHAnsi"/>
          <w:b/>
          <w:i w:val="0"/>
          <w:color w:val="767171" w:themeColor="background2" w:themeShade="80"/>
          <w:sz w:val="20"/>
          <w:szCs w:val="20"/>
        </w:rPr>
        <w:t>Adatkezelés célja</w:t>
      </w:r>
      <w:r w:rsidR="00BB128A" w:rsidRPr="003121E9">
        <w:rPr>
          <w:rStyle w:val="Finomkiemels"/>
          <w:rFonts w:cstheme="minorHAnsi"/>
          <w:b/>
          <w:i w:val="0"/>
          <w:color w:val="767171" w:themeColor="background2" w:themeShade="80"/>
          <w:sz w:val="20"/>
          <w:szCs w:val="20"/>
        </w:rPr>
        <w:t>:</w:t>
      </w:r>
      <w:r w:rsidR="00BB128A" w:rsidRPr="003121E9">
        <w:rPr>
          <w:rStyle w:val="Finomkiemels"/>
          <w:rFonts w:cstheme="minorHAnsi"/>
          <w:i w:val="0"/>
          <w:color w:val="767171" w:themeColor="background2" w:themeShade="80"/>
          <w:sz w:val="20"/>
          <w:szCs w:val="20"/>
        </w:rPr>
        <w:t xml:space="preserve"> </w:t>
      </w:r>
      <w:r w:rsidR="003B3E97" w:rsidRPr="003121E9">
        <w:rPr>
          <w:rStyle w:val="Finomkiemels"/>
          <w:rFonts w:cstheme="minorHAnsi"/>
          <w:b/>
          <w:i w:val="0"/>
          <w:color w:val="767171" w:themeColor="background2" w:themeShade="80"/>
          <w:sz w:val="20"/>
          <w:szCs w:val="20"/>
        </w:rPr>
        <w:t>szerződés</w:t>
      </w:r>
      <w:r w:rsidR="00307D42" w:rsidRPr="003121E9">
        <w:rPr>
          <w:rStyle w:val="Finomkiemels"/>
          <w:rFonts w:cstheme="minorHAnsi"/>
          <w:b/>
          <w:i w:val="0"/>
          <w:color w:val="767171" w:themeColor="background2" w:themeShade="80"/>
          <w:sz w:val="20"/>
          <w:szCs w:val="20"/>
        </w:rPr>
        <w:t>kötés</w:t>
      </w:r>
      <w:r w:rsidR="007706E3">
        <w:rPr>
          <w:rStyle w:val="Finomkiemels"/>
          <w:rFonts w:cstheme="minorHAnsi"/>
          <w:b/>
          <w:i w:val="0"/>
          <w:color w:val="767171" w:themeColor="background2" w:themeShade="80"/>
          <w:sz w:val="20"/>
          <w:szCs w:val="20"/>
        </w:rPr>
        <w:t xml:space="preserve"> szolgáltatókkal, partnerekkel</w:t>
      </w:r>
    </w:p>
    <w:p w14:paraId="5A3EDF7C" w14:textId="17D5F72B" w:rsidR="00BB128A" w:rsidRPr="003121E9" w:rsidRDefault="00AD4E7C" w:rsidP="003121E9">
      <w:pPr>
        <w:pStyle w:val="Listaszerbekezds"/>
        <w:numPr>
          <w:ilvl w:val="0"/>
          <w:numId w:val="2"/>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J</w:t>
      </w:r>
      <w:r w:rsidR="00BB128A" w:rsidRPr="003121E9">
        <w:rPr>
          <w:rStyle w:val="Finomkiemels"/>
          <w:rFonts w:cstheme="minorHAnsi"/>
          <w:i w:val="0"/>
          <w:color w:val="767171" w:themeColor="background2" w:themeShade="80"/>
          <w:sz w:val="20"/>
          <w:szCs w:val="20"/>
        </w:rPr>
        <w:t xml:space="preserve">ogalap: </w:t>
      </w:r>
      <w:bookmarkStart w:id="4" w:name="_Hlk123745662"/>
      <w:r w:rsidR="007315E8">
        <w:rPr>
          <w:rStyle w:val="Finomkiemels"/>
          <w:rFonts w:cstheme="minorHAnsi"/>
          <w:i w:val="0"/>
          <w:color w:val="767171" w:themeColor="background2" w:themeShade="80"/>
          <w:sz w:val="20"/>
          <w:szCs w:val="20"/>
        </w:rPr>
        <w:t>szerződés</w:t>
      </w:r>
      <w:r w:rsidR="0014370A" w:rsidRPr="003121E9">
        <w:rPr>
          <w:rStyle w:val="Finomkiemels"/>
          <w:rFonts w:cstheme="minorHAnsi"/>
          <w:i w:val="0"/>
          <w:color w:val="767171" w:themeColor="background2" w:themeShade="80"/>
          <w:sz w:val="20"/>
          <w:szCs w:val="20"/>
        </w:rPr>
        <w:t xml:space="preserve"> teljesítése</w:t>
      </w:r>
      <w:r w:rsidR="00BE3844" w:rsidRPr="003121E9">
        <w:rPr>
          <w:rStyle w:val="Finomkiemels"/>
          <w:rFonts w:cstheme="minorHAnsi"/>
          <w:i w:val="0"/>
          <w:color w:val="767171" w:themeColor="background2" w:themeShade="80"/>
          <w:sz w:val="20"/>
          <w:szCs w:val="20"/>
        </w:rPr>
        <w:t xml:space="preserve"> (GDPR 6. cikk (1) bek. </w:t>
      </w:r>
      <w:proofErr w:type="spellStart"/>
      <w:r w:rsidR="007315E8">
        <w:rPr>
          <w:rStyle w:val="Finomkiemels"/>
          <w:rFonts w:cstheme="minorHAnsi"/>
          <w:i w:val="0"/>
          <w:color w:val="767171" w:themeColor="background2" w:themeShade="80"/>
          <w:sz w:val="20"/>
          <w:szCs w:val="20"/>
        </w:rPr>
        <w:t>b</w:t>
      </w:r>
      <w:r w:rsidR="00BE3844" w:rsidRPr="003121E9">
        <w:rPr>
          <w:rStyle w:val="Finomkiemels"/>
          <w:rFonts w:cstheme="minorHAnsi"/>
          <w:i w:val="0"/>
          <w:color w:val="767171" w:themeColor="background2" w:themeShade="80"/>
          <w:sz w:val="20"/>
          <w:szCs w:val="20"/>
        </w:rPr>
        <w:t>.</w:t>
      </w:r>
      <w:proofErr w:type="spellEnd"/>
      <w:r w:rsidR="00BE3844" w:rsidRPr="003121E9">
        <w:rPr>
          <w:rStyle w:val="Finomkiemels"/>
          <w:rFonts w:cstheme="minorHAnsi"/>
          <w:i w:val="0"/>
          <w:color w:val="767171" w:themeColor="background2" w:themeShade="80"/>
          <w:sz w:val="20"/>
          <w:szCs w:val="20"/>
        </w:rPr>
        <w:t xml:space="preserve"> pont</w:t>
      </w:r>
      <w:bookmarkEnd w:id="4"/>
      <w:r w:rsidR="007706E3">
        <w:rPr>
          <w:rStyle w:val="Finomkiemels"/>
          <w:rFonts w:cstheme="minorHAnsi"/>
          <w:i w:val="0"/>
          <w:color w:val="767171" w:themeColor="background2" w:themeShade="80"/>
          <w:sz w:val="20"/>
          <w:szCs w:val="20"/>
        </w:rPr>
        <w:t>)</w:t>
      </w:r>
    </w:p>
    <w:p w14:paraId="39106D3E" w14:textId="690C2BDA" w:rsidR="00FA4B60" w:rsidRPr="003121E9" w:rsidRDefault="00AD4E7C" w:rsidP="003121E9">
      <w:pPr>
        <w:pStyle w:val="Listaszerbekezds"/>
        <w:numPr>
          <w:ilvl w:val="0"/>
          <w:numId w:val="2"/>
        </w:numPr>
        <w:jc w:val="both"/>
        <w:rPr>
          <w:rFonts w:cstheme="minorHAnsi"/>
          <w:bCs/>
          <w:sz w:val="20"/>
          <w:szCs w:val="20"/>
        </w:rPr>
      </w:pPr>
      <w:r w:rsidRPr="003121E9">
        <w:rPr>
          <w:rFonts w:cstheme="minorHAnsi"/>
          <w:sz w:val="20"/>
          <w:szCs w:val="20"/>
        </w:rPr>
        <w:t>M</w:t>
      </w:r>
      <w:r w:rsidR="009B29E7" w:rsidRPr="003121E9">
        <w:rPr>
          <w:rFonts w:cstheme="minorHAnsi"/>
          <w:sz w:val="20"/>
          <w:szCs w:val="20"/>
        </w:rPr>
        <w:t xml:space="preserve">ód: </w:t>
      </w:r>
      <w:r w:rsidR="00FB241B">
        <w:rPr>
          <w:rFonts w:cstheme="minorHAnsi"/>
          <w:sz w:val="20"/>
          <w:szCs w:val="20"/>
        </w:rPr>
        <w:t>papír alapon</w:t>
      </w:r>
    </w:p>
    <w:p w14:paraId="6BFD3D30" w14:textId="57F1A19D" w:rsidR="00F94565" w:rsidRPr="003121E9" w:rsidRDefault="00FA4B60" w:rsidP="003121E9">
      <w:pPr>
        <w:pStyle w:val="Listaszerbekezds"/>
        <w:numPr>
          <w:ilvl w:val="0"/>
          <w:numId w:val="2"/>
        </w:numPr>
        <w:jc w:val="both"/>
        <w:rPr>
          <w:rFonts w:cstheme="minorHAnsi"/>
          <w:sz w:val="20"/>
          <w:szCs w:val="20"/>
        </w:rPr>
      </w:pPr>
      <w:r w:rsidRPr="003121E9">
        <w:rPr>
          <w:rFonts w:cstheme="minorHAnsi"/>
          <w:sz w:val="20"/>
          <w:szCs w:val="20"/>
        </w:rPr>
        <w:t xml:space="preserve">Kezelt adat: </w:t>
      </w:r>
      <w:bookmarkStart w:id="5" w:name="_Hlk82781660"/>
      <w:r w:rsidR="00120D69">
        <w:rPr>
          <w:rFonts w:cstheme="minorHAnsi"/>
          <w:sz w:val="20"/>
          <w:szCs w:val="20"/>
        </w:rPr>
        <w:t>egyéni vállalkozó</w:t>
      </w:r>
      <w:r w:rsidR="00F94565" w:rsidRPr="003121E9">
        <w:rPr>
          <w:rFonts w:cstheme="minorHAnsi"/>
          <w:sz w:val="20"/>
          <w:szCs w:val="20"/>
        </w:rPr>
        <w:t xml:space="preserve"> esetén </w:t>
      </w:r>
      <w:r w:rsidR="003B3E97" w:rsidRPr="003121E9">
        <w:rPr>
          <w:rFonts w:cstheme="minorHAnsi"/>
          <w:sz w:val="20"/>
          <w:szCs w:val="20"/>
        </w:rPr>
        <w:t>n</w:t>
      </w:r>
      <w:r w:rsidR="000100DF" w:rsidRPr="003121E9">
        <w:rPr>
          <w:rFonts w:cstheme="minorHAnsi"/>
          <w:sz w:val="20"/>
          <w:szCs w:val="20"/>
        </w:rPr>
        <w:t>év, telefonszám, e-mail cím</w:t>
      </w:r>
      <w:r w:rsidR="00F94565" w:rsidRPr="003121E9">
        <w:rPr>
          <w:rFonts w:cstheme="minorHAnsi"/>
          <w:sz w:val="20"/>
          <w:szCs w:val="20"/>
        </w:rPr>
        <w:t xml:space="preserve">; </w:t>
      </w:r>
    </w:p>
    <w:p w14:paraId="463BAB28" w14:textId="7597F9DB" w:rsidR="00FA4B60" w:rsidRPr="003121E9" w:rsidRDefault="00F94565" w:rsidP="003121E9">
      <w:pPr>
        <w:pStyle w:val="Listaszerbekezds"/>
        <w:jc w:val="both"/>
        <w:rPr>
          <w:rFonts w:cstheme="minorHAnsi"/>
          <w:sz w:val="20"/>
          <w:szCs w:val="20"/>
        </w:rPr>
      </w:pPr>
      <w:r w:rsidRPr="003121E9">
        <w:rPr>
          <w:rFonts w:cstheme="minorHAnsi"/>
          <w:sz w:val="20"/>
          <w:szCs w:val="20"/>
        </w:rPr>
        <w:t>nem magánszemély (cég</w:t>
      </w:r>
      <w:r w:rsidR="00275E12">
        <w:rPr>
          <w:rFonts w:cstheme="minorHAnsi"/>
          <w:sz w:val="20"/>
          <w:szCs w:val="20"/>
        </w:rPr>
        <w:t>, egyéb szervezet</w:t>
      </w:r>
      <w:r w:rsidRPr="003121E9">
        <w:rPr>
          <w:rFonts w:cstheme="minorHAnsi"/>
          <w:sz w:val="20"/>
          <w:szCs w:val="20"/>
        </w:rPr>
        <w:t>) megbízó esetén a megbízást intéző munkavállaló</w:t>
      </w:r>
      <w:r w:rsidR="00275E12">
        <w:rPr>
          <w:rFonts w:cstheme="minorHAnsi"/>
          <w:sz w:val="20"/>
          <w:szCs w:val="20"/>
        </w:rPr>
        <w:t>/kapcsolattartó</w:t>
      </w:r>
      <w:r w:rsidRPr="003121E9">
        <w:rPr>
          <w:rFonts w:cstheme="minorHAnsi"/>
          <w:sz w:val="20"/>
          <w:szCs w:val="20"/>
        </w:rPr>
        <w:t xml:space="preserve"> neve, telefonszáma, e-mail címe</w:t>
      </w:r>
    </w:p>
    <w:p w14:paraId="279BC16B" w14:textId="77777777" w:rsidR="00A22470" w:rsidRPr="003121E9" w:rsidRDefault="00307D42" w:rsidP="003121E9">
      <w:pPr>
        <w:pStyle w:val="Listaszerbekezds"/>
        <w:numPr>
          <w:ilvl w:val="0"/>
          <w:numId w:val="2"/>
        </w:numPr>
        <w:jc w:val="both"/>
        <w:rPr>
          <w:rFonts w:cstheme="minorHAnsi"/>
          <w:sz w:val="20"/>
          <w:szCs w:val="20"/>
        </w:rPr>
      </w:pPr>
      <w:bookmarkStart w:id="6" w:name="_Hlk82781699"/>
      <w:bookmarkEnd w:id="5"/>
      <w:r w:rsidRPr="003121E9">
        <w:rPr>
          <w:rFonts w:cstheme="minorHAnsi"/>
          <w:sz w:val="20"/>
          <w:szCs w:val="20"/>
        </w:rPr>
        <w:t xml:space="preserve">Az adatkezelés ideje: </w:t>
      </w:r>
      <w:bookmarkEnd w:id="6"/>
      <w:r w:rsidR="00A22470" w:rsidRPr="003121E9">
        <w:rPr>
          <w:rFonts w:cstheme="minorHAnsi"/>
          <w:sz w:val="20"/>
          <w:szCs w:val="20"/>
        </w:rPr>
        <w:t xml:space="preserve">a szerződés megszűnését vagy lejártát követő (pénzügyi-számviteli összefüggéseit is figyelembe véve) 8 év </w:t>
      </w:r>
    </w:p>
    <w:p w14:paraId="41D35537" w14:textId="04E3C47F" w:rsidR="007706E3" w:rsidRPr="00B839BF" w:rsidRDefault="00C55C83" w:rsidP="007706E3">
      <w:pPr>
        <w:pStyle w:val="Listaszerbekezds"/>
        <w:numPr>
          <w:ilvl w:val="0"/>
          <w:numId w:val="2"/>
        </w:numPr>
        <w:jc w:val="both"/>
        <w:rPr>
          <w:rFonts w:cstheme="minorHAnsi"/>
          <w:b/>
          <w:iCs/>
          <w:sz w:val="20"/>
          <w:szCs w:val="20"/>
        </w:rPr>
      </w:pPr>
      <w:r w:rsidRPr="00275E12">
        <w:rPr>
          <w:rFonts w:cstheme="minorHAnsi"/>
          <w:sz w:val="20"/>
          <w:szCs w:val="20"/>
        </w:rPr>
        <w:t xml:space="preserve">Az adatokhoz hozzáfér: </w:t>
      </w:r>
      <w:r w:rsidR="00EC1AB0" w:rsidRPr="00275E12">
        <w:rPr>
          <w:rFonts w:cstheme="minorHAnsi"/>
          <w:sz w:val="20"/>
          <w:szCs w:val="20"/>
        </w:rPr>
        <w:t>Adatkezelő</w:t>
      </w:r>
      <w:bookmarkStart w:id="7" w:name="_Hlk66628725"/>
    </w:p>
    <w:p w14:paraId="1D2F5AC9" w14:textId="77777777" w:rsidR="00B839BF" w:rsidRPr="007706E3" w:rsidRDefault="00B839BF" w:rsidP="00B839BF">
      <w:pPr>
        <w:pStyle w:val="Listaszerbekezds"/>
        <w:jc w:val="both"/>
        <w:rPr>
          <w:rFonts w:cstheme="minorHAnsi"/>
          <w:b/>
          <w:iCs/>
          <w:sz w:val="20"/>
          <w:szCs w:val="20"/>
        </w:rPr>
      </w:pPr>
    </w:p>
    <w:p w14:paraId="33270B0D" w14:textId="36306AD2" w:rsidR="007706E3" w:rsidRPr="003121E9" w:rsidRDefault="007706E3" w:rsidP="007706E3">
      <w:pPr>
        <w:jc w:val="both"/>
        <w:rPr>
          <w:rStyle w:val="Finomkiemels"/>
          <w:rFonts w:cstheme="minorHAnsi"/>
          <w:i w:val="0"/>
          <w:color w:val="767171" w:themeColor="background2" w:themeShade="80"/>
          <w:sz w:val="20"/>
          <w:szCs w:val="20"/>
        </w:rPr>
      </w:pPr>
      <w:r w:rsidRPr="003121E9">
        <w:rPr>
          <w:rStyle w:val="Finomkiemels"/>
          <w:rFonts w:cstheme="minorHAnsi"/>
          <w:b/>
          <w:i w:val="0"/>
          <w:color w:val="767171" w:themeColor="background2" w:themeShade="80"/>
          <w:sz w:val="20"/>
          <w:szCs w:val="20"/>
        </w:rPr>
        <w:t>Adatkezelés célja:</w:t>
      </w:r>
      <w:r w:rsidRPr="003121E9">
        <w:rPr>
          <w:rStyle w:val="Finomkiemels"/>
          <w:rFonts w:cstheme="minorHAnsi"/>
          <w:i w:val="0"/>
          <w:color w:val="767171" w:themeColor="background2" w:themeShade="80"/>
          <w:sz w:val="20"/>
          <w:szCs w:val="20"/>
        </w:rPr>
        <w:t xml:space="preserve"> </w:t>
      </w:r>
      <w:r>
        <w:rPr>
          <w:rStyle w:val="Finomkiemels"/>
          <w:rFonts w:cstheme="minorHAnsi"/>
          <w:b/>
          <w:bCs/>
          <w:i w:val="0"/>
          <w:color w:val="767171" w:themeColor="background2" w:themeShade="80"/>
          <w:sz w:val="20"/>
          <w:szCs w:val="20"/>
        </w:rPr>
        <w:t>kiadványok értékesítése (megrendelés teljesítése)</w:t>
      </w:r>
    </w:p>
    <w:p w14:paraId="7BDFB8FA" w14:textId="4D141E29" w:rsidR="007706E3" w:rsidRPr="003121E9" w:rsidRDefault="007706E3" w:rsidP="007706E3">
      <w:pPr>
        <w:pStyle w:val="Listaszerbekezds"/>
        <w:numPr>
          <w:ilvl w:val="0"/>
          <w:numId w:val="2"/>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Jogalap: </w:t>
      </w:r>
      <w:r>
        <w:rPr>
          <w:rStyle w:val="Finomkiemels"/>
          <w:rFonts w:cstheme="minorHAnsi"/>
          <w:i w:val="0"/>
          <w:color w:val="767171" w:themeColor="background2" w:themeShade="80"/>
          <w:sz w:val="20"/>
          <w:szCs w:val="20"/>
        </w:rPr>
        <w:t>szerződés</w:t>
      </w:r>
      <w:r w:rsidRPr="003121E9">
        <w:rPr>
          <w:rStyle w:val="Finomkiemels"/>
          <w:rFonts w:cstheme="minorHAnsi"/>
          <w:i w:val="0"/>
          <w:color w:val="767171" w:themeColor="background2" w:themeShade="80"/>
          <w:sz w:val="20"/>
          <w:szCs w:val="20"/>
        </w:rPr>
        <w:t xml:space="preserve"> teljesítése (GDPR 6. cikk (1) bek. </w:t>
      </w:r>
      <w:proofErr w:type="spellStart"/>
      <w:r>
        <w:rPr>
          <w:rStyle w:val="Finomkiemels"/>
          <w:rFonts w:cstheme="minorHAnsi"/>
          <w:i w:val="0"/>
          <w:color w:val="767171" w:themeColor="background2" w:themeShade="80"/>
          <w:sz w:val="20"/>
          <w:szCs w:val="20"/>
        </w:rPr>
        <w:t>b</w:t>
      </w:r>
      <w:r w:rsidRPr="003121E9">
        <w:rPr>
          <w:rStyle w:val="Finomkiemels"/>
          <w:rFonts w:cstheme="minorHAnsi"/>
          <w:i w:val="0"/>
          <w:color w:val="767171" w:themeColor="background2" w:themeShade="80"/>
          <w:sz w:val="20"/>
          <w:szCs w:val="20"/>
        </w:rPr>
        <w:t>.</w:t>
      </w:r>
      <w:proofErr w:type="spellEnd"/>
      <w:r w:rsidRPr="003121E9">
        <w:rPr>
          <w:rStyle w:val="Finomkiemels"/>
          <w:rFonts w:cstheme="minorHAnsi"/>
          <w:i w:val="0"/>
          <w:color w:val="767171" w:themeColor="background2" w:themeShade="80"/>
          <w:sz w:val="20"/>
          <w:szCs w:val="20"/>
        </w:rPr>
        <w:t xml:space="preserve"> pont</w:t>
      </w:r>
      <w:r>
        <w:rPr>
          <w:rStyle w:val="Finomkiemels"/>
          <w:rFonts w:cstheme="minorHAnsi"/>
          <w:i w:val="0"/>
          <w:color w:val="767171" w:themeColor="background2" w:themeShade="80"/>
          <w:sz w:val="20"/>
          <w:szCs w:val="20"/>
        </w:rPr>
        <w:t>)</w:t>
      </w:r>
    </w:p>
    <w:p w14:paraId="50C8450E" w14:textId="77777777" w:rsidR="007706E3" w:rsidRPr="003121E9" w:rsidRDefault="007706E3" w:rsidP="007706E3">
      <w:pPr>
        <w:pStyle w:val="Listaszerbekezds"/>
        <w:numPr>
          <w:ilvl w:val="0"/>
          <w:numId w:val="2"/>
        </w:numPr>
        <w:jc w:val="both"/>
        <w:rPr>
          <w:rFonts w:cstheme="minorHAnsi"/>
          <w:bCs/>
          <w:sz w:val="20"/>
          <w:szCs w:val="20"/>
        </w:rPr>
      </w:pPr>
      <w:r w:rsidRPr="003121E9">
        <w:rPr>
          <w:rFonts w:cstheme="minorHAnsi"/>
          <w:sz w:val="20"/>
          <w:szCs w:val="20"/>
        </w:rPr>
        <w:t xml:space="preserve">Mód: </w:t>
      </w:r>
      <w:r>
        <w:rPr>
          <w:rFonts w:cstheme="minorHAnsi"/>
          <w:sz w:val="20"/>
          <w:szCs w:val="20"/>
        </w:rPr>
        <w:t>papír alapon</w:t>
      </w:r>
    </w:p>
    <w:p w14:paraId="54E24AEE" w14:textId="3356B84D" w:rsidR="007706E3" w:rsidRPr="007706E3" w:rsidRDefault="007706E3" w:rsidP="007706E3">
      <w:pPr>
        <w:pStyle w:val="Listaszerbekezds"/>
        <w:numPr>
          <w:ilvl w:val="0"/>
          <w:numId w:val="2"/>
        </w:numPr>
        <w:jc w:val="both"/>
        <w:rPr>
          <w:rFonts w:cstheme="minorHAnsi"/>
          <w:sz w:val="20"/>
          <w:szCs w:val="20"/>
        </w:rPr>
      </w:pPr>
      <w:r w:rsidRPr="003121E9">
        <w:rPr>
          <w:rFonts w:cstheme="minorHAnsi"/>
          <w:sz w:val="20"/>
          <w:szCs w:val="20"/>
        </w:rPr>
        <w:t xml:space="preserve">Kezelt adat: </w:t>
      </w:r>
      <w:r w:rsidRPr="007706E3">
        <w:rPr>
          <w:rFonts w:cstheme="minorHAnsi"/>
          <w:sz w:val="20"/>
          <w:szCs w:val="20"/>
        </w:rPr>
        <w:t>számlázási név/cégnév</w:t>
      </w:r>
      <w:r>
        <w:rPr>
          <w:rFonts w:cstheme="minorHAnsi"/>
          <w:sz w:val="20"/>
          <w:szCs w:val="20"/>
        </w:rPr>
        <w:t xml:space="preserve">, </w:t>
      </w:r>
      <w:r w:rsidRPr="007706E3">
        <w:rPr>
          <w:rFonts w:cstheme="minorHAnsi"/>
          <w:sz w:val="20"/>
          <w:szCs w:val="20"/>
        </w:rPr>
        <w:t>számlázási cím (irányítószámmal)</w:t>
      </w:r>
      <w:r>
        <w:rPr>
          <w:rFonts w:cstheme="minorHAnsi"/>
          <w:sz w:val="20"/>
          <w:szCs w:val="20"/>
        </w:rPr>
        <w:t xml:space="preserve">, </w:t>
      </w:r>
      <w:r w:rsidRPr="007706E3">
        <w:rPr>
          <w:rFonts w:cstheme="minorHAnsi"/>
          <w:sz w:val="20"/>
          <w:szCs w:val="20"/>
        </w:rPr>
        <w:t>adószám (cég/vállalkozó esetén)</w:t>
      </w:r>
      <w:r>
        <w:rPr>
          <w:rFonts w:cstheme="minorHAnsi"/>
          <w:sz w:val="20"/>
          <w:szCs w:val="20"/>
        </w:rPr>
        <w:t xml:space="preserve">, </w:t>
      </w:r>
      <w:r w:rsidRPr="007706E3">
        <w:rPr>
          <w:rFonts w:cstheme="minorHAnsi"/>
          <w:sz w:val="20"/>
          <w:szCs w:val="20"/>
        </w:rPr>
        <w:t>telefonszám</w:t>
      </w:r>
      <w:r>
        <w:rPr>
          <w:rFonts w:cstheme="minorHAnsi"/>
          <w:sz w:val="20"/>
          <w:szCs w:val="20"/>
        </w:rPr>
        <w:t xml:space="preserve">, </w:t>
      </w:r>
      <w:r w:rsidRPr="007706E3">
        <w:rPr>
          <w:rFonts w:cstheme="minorHAnsi"/>
          <w:sz w:val="20"/>
          <w:szCs w:val="20"/>
        </w:rPr>
        <w:t>szállítási cím</w:t>
      </w:r>
      <w:r>
        <w:rPr>
          <w:rFonts w:cstheme="minorHAnsi"/>
          <w:sz w:val="20"/>
          <w:szCs w:val="20"/>
        </w:rPr>
        <w:t xml:space="preserve">, </w:t>
      </w:r>
      <w:r w:rsidRPr="007706E3">
        <w:rPr>
          <w:rFonts w:cstheme="minorHAnsi"/>
          <w:sz w:val="20"/>
          <w:szCs w:val="20"/>
        </w:rPr>
        <w:t>fizetési mód (csekk vagy átutalás)</w:t>
      </w:r>
    </w:p>
    <w:p w14:paraId="77AC9F87" w14:textId="08616BEC" w:rsidR="007706E3" w:rsidRPr="003121E9" w:rsidRDefault="007706E3" w:rsidP="007706E3">
      <w:pPr>
        <w:pStyle w:val="Listaszerbekezds"/>
        <w:numPr>
          <w:ilvl w:val="0"/>
          <w:numId w:val="2"/>
        </w:numPr>
        <w:jc w:val="both"/>
        <w:rPr>
          <w:rFonts w:cstheme="minorHAnsi"/>
          <w:sz w:val="20"/>
          <w:szCs w:val="20"/>
        </w:rPr>
      </w:pPr>
      <w:r w:rsidRPr="003121E9">
        <w:rPr>
          <w:rFonts w:cstheme="minorHAnsi"/>
          <w:sz w:val="20"/>
          <w:szCs w:val="20"/>
        </w:rPr>
        <w:t xml:space="preserve">Az adatkezelés ideje: a szerződés megszűnését vagy lejártát követő (pénzügyi-számviteli összefüggéseit is figyelembe véve) 8 év </w:t>
      </w:r>
    </w:p>
    <w:p w14:paraId="7326407F" w14:textId="77777777" w:rsidR="007706E3" w:rsidRPr="00B839BF" w:rsidRDefault="007706E3" w:rsidP="00275E12">
      <w:pPr>
        <w:pStyle w:val="Listaszerbekezds"/>
        <w:numPr>
          <w:ilvl w:val="0"/>
          <w:numId w:val="2"/>
        </w:numPr>
        <w:jc w:val="both"/>
        <w:rPr>
          <w:rFonts w:cstheme="minorHAnsi"/>
          <w:b/>
          <w:iCs/>
          <w:sz w:val="20"/>
          <w:szCs w:val="20"/>
        </w:rPr>
      </w:pPr>
      <w:r w:rsidRPr="00275E12">
        <w:rPr>
          <w:rFonts w:cstheme="minorHAnsi"/>
          <w:sz w:val="20"/>
          <w:szCs w:val="20"/>
        </w:rPr>
        <w:lastRenderedPageBreak/>
        <w:t>Az adatokhoz hozzáfér: Adatkezelő</w:t>
      </w:r>
      <w:r>
        <w:rPr>
          <w:rFonts w:cstheme="minorHAnsi"/>
          <w:sz w:val="20"/>
          <w:szCs w:val="20"/>
        </w:rPr>
        <w:t>, a megrendelést kiszállító futár (cég)</w:t>
      </w:r>
    </w:p>
    <w:p w14:paraId="5C28FA69" w14:textId="77777777" w:rsidR="00B839BF" w:rsidRPr="007706E3" w:rsidRDefault="00B839BF" w:rsidP="00B839BF">
      <w:pPr>
        <w:pStyle w:val="Listaszerbekezds"/>
        <w:jc w:val="both"/>
        <w:rPr>
          <w:rFonts w:cstheme="minorHAnsi"/>
          <w:b/>
          <w:iCs/>
          <w:sz w:val="20"/>
          <w:szCs w:val="20"/>
        </w:rPr>
      </w:pPr>
    </w:p>
    <w:p w14:paraId="2FD3D853" w14:textId="3768E464" w:rsidR="007706E3" w:rsidRPr="007706E3" w:rsidRDefault="007706E3" w:rsidP="007706E3">
      <w:pPr>
        <w:ind w:left="360"/>
        <w:jc w:val="both"/>
        <w:rPr>
          <w:rStyle w:val="Finomkiemels"/>
          <w:rFonts w:cstheme="minorHAnsi"/>
          <w:b/>
          <w:i w:val="0"/>
          <w:color w:val="767171" w:themeColor="background2" w:themeShade="80"/>
          <w:sz w:val="20"/>
          <w:szCs w:val="20"/>
        </w:rPr>
      </w:pPr>
      <w:r w:rsidRPr="007706E3">
        <w:rPr>
          <w:rStyle w:val="Finomkiemels"/>
          <w:rFonts w:cstheme="minorHAnsi"/>
          <w:b/>
          <w:i w:val="0"/>
          <w:color w:val="767171" w:themeColor="background2" w:themeShade="80"/>
          <w:sz w:val="20"/>
          <w:szCs w:val="20"/>
        </w:rPr>
        <w:t xml:space="preserve">Adatkezelés célja: </w:t>
      </w:r>
      <w:r>
        <w:rPr>
          <w:rStyle w:val="Finomkiemels"/>
          <w:rFonts w:cstheme="minorHAnsi"/>
          <w:b/>
          <w:i w:val="0"/>
          <w:color w:val="767171" w:themeColor="background2" w:themeShade="80"/>
          <w:sz w:val="20"/>
          <w:szCs w:val="20"/>
        </w:rPr>
        <w:t>vizsgálatra, fejlesztésre jelentkezés</w:t>
      </w:r>
      <w:r w:rsidR="004213DA">
        <w:rPr>
          <w:rStyle w:val="Finomkiemels"/>
          <w:rFonts w:cstheme="minorHAnsi"/>
          <w:b/>
          <w:i w:val="0"/>
          <w:color w:val="767171" w:themeColor="background2" w:themeShade="80"/>
          <w:sz w:val="20"/>
          <w:szCs w:val="20"/>
        </w:rPr>
        <w:t xml:space="preserve"> (személyesen</w:t>
      </w:r>
      <w:r w:rsidR="0064715B">
        <w:rPr>
          <w:rStyle w:val="Finomkiemels"/>
          <w:rFonts w:cstheme="minorHAnsi"/>
          <w:b/>
          <w:i w:val="0"/>
          <w:color w:val="767171" w:themeColor="background2" w:themeShade="80"/>
          <w:sz w:val="20"/>
          <w:szCs w:val="20"/>
        </w:rPr>
        <w:t>/telefonon</w:t>
      </w:r>
      <w:r w:rsidR="004213DA">
        <w:rPr>
          <w:rStyle w:val="Finomkiemels"/>
          <w:rFonts w:cstheme="minorHAnsi"/>
          <w:b/>
          <w:i w:val="0"/>
          <w:color w:val="767171" w:themeColor="background2" w:themeShade="80"/>
          <w:sz w:val="20"/>
          <w:szCs w:val="20"/>
        </w:rPr>
        <w:t>)</w:t>
      </w:r>
    </w:p>
    <w:p w14:paraId="6D1EBE2C" w14:textId="7D890D8C" w:rsidR="007706E3" w:rsidRPr="007706E3" w:rsidRDefault="007706E3" w:rsidP="007706E3">
      <w:pPr>
        <w:pStyle w:val="Listaszerbekezds"/>
        <w:numPr>
          <w:ilvl w:val="0"/>
          <w:numId w:val="9"/>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Jogalap: </w:t>
      </w:r>
      <w:r w:rsidR="00FF1727" w:rsidRPr="00FF1727">
        <w:rPr>
          <w:rFonts w:cstheme="minorHAnsi"/>
          <w:iCs/>
          <w:sz w:val="20"/>
          <w:szCs w:val="20"/>
        </w:rPr>
        <w:t>az érintett hozzájárulása (GDPR 6. cikk (1) bek. a. pont)</w:t>
      </w:r>
    </w:p>
    <w:p w14:paraId="4F727C8B" w14:textId="77777777" w:rsidR="007706E3" w:rsidRPr="003121E9" w:rsidRDefault="007706E3" w:rsidP="007706E3">
      <w:pPr>
        <w:pStyle w:val="Listaszerbekezds"/>
        <w:numPr>
          <w:ilvl w:val="0"/>
          <w:numId w:val="2"/>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Mód: papír alapon és/vagy elektronikusan </w:t>
      </w:r>
    </w:p>
    <w:p w14:paraId="7620C353" w14:textId="79F2B839" w:rsidR="007706E3" w:rsidRPr="003121E9" w:rsidRDefault="007706E3" w:rsidP="007706E3">
      <w:pPr>
        <w:pStyle w:val="Listaszerbekezds"/>
        <w:numPr>
          <w:ilvl w:val="0"/>
          <w:numId w:val="2"/>
        </w:numPr>
        <w:jc w:val="both"/>
        <w:rPr>
          <w:rFonts w:cstheme="minorHAnsi"/>
          <w:sz w:val="20"/>
          <w:szCs w:val="20"/>
        </w:rPr>
      </w:pPr>
      <w:r w:rsidRPr="003121E9">
        <w:rPr>
          <w:rFonts w:cstheme="minorHAnsi"/>
          <w:sz w:val="20"/>
          <w:szCs w:val="20"/>
        </w:rPr>
        <w:t xml:space="preserve">Kezelt személyes adat: </w:t>
      </w:r>
      <w:r w:rsidRPr="007706E3">
        <w:rPr>
          <w:rFonts w:cstheme="minorHAnsi"/>
          <w:sz w:val="20"/>
          <w:szCs w:val="20"/>
        </w:rPr>
        <w:t>a gyermek neve, születési ideje, neme, szülők</w:t>
      </w:r>
      <w:r>
        <w:rPr>
          <w:rFonts w:cstheme="minorHAnsi"/>
          <w:sz w:val="20"/>
          <w:szCs w:val="20"/>
        </w:rPr>
        <w:t xml:space="preserve"> / </w:t>
      </w:r>
      <w:r w:rsidRPr="007706E3">
        <w:rPr>
          <w:rFonts w:cstheme="minorHAnsi"/>
          <w:sz w:val="20"/>
          <w:szCs w:val="20"/>
        </w:rPr>
        <w:t>törvényes képviselők neve, lakhelye, tartózkodási helye, telefonszáma</w:t>
      </w:r>
    </w:p>
    <w:p w14:paraId="135EA437" w14:textId="1C5FE638" w:rsidR="00CE7CC9" w:rsidRDefault="007706E3" w:rsidP="00CE7CC9">
      <w:pPr>
        <w:pStyle w:val="Listaszerbekezds"/>
        <w:numPr>
          <w:ilvl w:val="0"/>
          <w:numId w:val="2"/>
        </w:numPr>
        <w:jc w:val="both"/>
        <w:rPr>
          <w:rFonts w:cstheme="minorHAnsi"/>
          <w:sz w:val="20"/>
          <w:szCs w:val="20"/>
        </w:rPr>
      </w:pPr>
      <w:r w:rsidRPr="003121E9">
        <w:rPr>
          <w:rFonts w:cstheme="minorHAnsi"/>
          <w:sz w:val="20"/>
          <w:szCs w:val="20"/>
        </w:rPr>
        <w:t>Az adatkezelés időtartama:</w:t>
      </w:r>
      <w:r w:rsidR="00FF1727">
        <w:rPr>
          <w:rFonts w:cstheme="minorHAnsi"/>
          <w:sz w:val="20"/>
          <w:szCs w:val="20"/>
        </w:rPr>
        <w:t xml:space="preserve"> a hozzájárulás visszavonásáig, de legfeljebb</w:t>
      </w:r>
      <w:r w:rsidRPr="003121E9">
        <w:rPr>
          <w:rFonts w:cstheme="minorHAnsi"/>
          <w:sz w:val="20"/>
          <w:szCs w:val="20"/>
        </w:rPr>
        <w:t xml:space="preserve"> </w:t>
      </w:r>
      <w:r>
        <w:rPr>
          <w:rFonts w:cstheme="minorHAnsi"/>
          <w:sz w:val="20"/>
          <w:szCs w:val="20"/>
        </w:rPr>
        <w:t xml:space="preserve">a gyermek </w:t>
      </w:r>
      <w:r w:rsidR="00766ACD">
        <w:rPr>
          <w:rFonts w:cstheme="minorHAnsi"/>
          <w:sz w:val="20"/>
          <w:szCs w:val="20"/>
        </w:rPr>
        <w:t xml:space="preserve">kezelésének </w:t>
      </w:r>
      <w:r>
        <w:rPr>
          <w:rFonts w:cstheme="minorHAnsi"/>
          <w:sz w:val="20"/>
          <w:szCs w:val="20"/>
        </w:rPr>
        <w:t xml:space="preserve">potenciális </w:t>
      </w:r>
      <w:r w:rsidR="00766ACD">
        <w:rPr>
          <w:rFonts w:cstheme="minorHAnsi"/>
          <w:sz w:val="20"/>
          <w:szCs w:val="20"/>
        </w:rPr>
        <w:t xml:space="preserve">időtartama végéig, tehát a </w:t>
      </w:r>
      <w:r>
        <w:rPr>
          <w:rFonts w:cstheme="minorHAnsi"/>
          <w:sz w:val="20"/>
          <w:szCs w:val="20"/>
        </w:rPr>
        <w:t>18. életévének betöltés</w:t>
      </w:r>
      <w:r w:rsidR="00766ACD">
        <w:rPr>
          <w:rFonts w:cstheme="minorHAnsi"/>
          <w:sz w:val="20"/>
          <w:szCs w:val="20"/>
        </w:rPr>
        <w:t>é</w:t>
      </w:r>
      <w:r>
        <w:rPr>
          <w:rFonts w:cstheme="minorHAnsi"/>
          <w:sz w:val="20"/>
          <w:szCs w:val="20"/>
        </w:rPr>
        <w:t>ig</w:t>
      </w:r>
    </w:p>
    <w:p w14:paraId="1902268A" w14:textId="54275767" w:rsidR="007706E3" w:rsidRDefault="007706E3" w:rsidP="00875DEE">
      <w:pPr>
        <w:pStyle w:val="Listaszerbekezds"/>
        <w:numPr>
          <w:ilvl w:val="0"/>
          <w:numId w:val="2"/>
        </w:numPr>
        <w:jc w:val="both"/>
        <w:rPr>
          <w:rFonts w:cstheme="minorHAnsi"/>
          <w:sz w:val="20"/>
          <w:szCs w:val="20"/>
        </w:rPr>
      </w:pPr>
      <w:r w:rsidRPr="00CE7CC9">
        <w:rPr>
          <w:rFonts w:cstheme="minorHAnsi"/>
          <w:sz w:val="20"/>
          <w:szCs w:val="20"/>
        </w:rPr>
        <w:t xml:space="preserve">Az adatokhoz hozzáfér: Adatkezelő, </w:t>
      </w:r>
      <w:r w:rsidR="00CE7CC9">
        <w:rPr>
          <w:rFonts w:cstheme="minorHAnsi"/>
          <w:sz w:val="20"/>
          <w:szCs w:val="20"/>
        </w:rPr>
        <w:t xml:space="preserve">és </w:t>
      </w:r>
      <w:r w:rsidR="00CE7CC9" w:rsidRPr="00CE7CC9">
        <w:rPr>
          <w:rFonts w:cstheme="minorHAnsi"/>
          <w:sz w:val="20"/>
          <w:szCs w:val="20"/>
        </w:rPr>
        <w:t>a vele szerződéses kapcsolatban álló, adott gyermek kezelésében valamilyen módon résztvevő szakmai partner</w:t>
      </w:r>
    </w:p>
    <w:p w14:paraId="790BCA22" w14:textId="4456A8CA" w:rsidR="00FC357F" w:rsidRDefault="00FC357F" w:rsidP="00875DEE">
      <w:pPr>
        <w:pStyle w:val="Listaszerbekezds"/>
        <w:numPr>
          <w:ilvl w:val="0"/>
          <w:numId w:val="2"/>
        </w:numPr>
        <w:jc w:val="both"/>
        <w:rPr>
          <w:rFonts w:cstheme="minorHAnsi"/>
          <w:sz w:val="20"/>
          <w:szCs w:val="20"/>
        </w:rPr>
      </w:pPr>
      <w:r>
        <w:rPr>
          <w:rFonts w:cstheme="minorHAnsi"/>
          <w:sz w:val="20"/>
          <w:szCs w:val="20"/>
        </w:rPr>
        <w:t>Adattovábbítás történik: NAV és más hatóságok</w:t>
      </w:r>
      <w:r w:rsidR="00660704">
        <w:rPr>
          <w:rFonts w:cstheme="minorHAnsi"/>
          <w:sz w:val="20"/>
          <w:szCs w:val="20"/>
        </w:rPr>
        <w:t xml:space="preserve"> / államigazgatási szervek</w:t>
      </w:r>
      <w:r>
        <w:rPr>
          <w:rFonts w:cstheme="minorHAnsi"/>
          <w:sz w:val="20"/>
          <w:szCs w:val="20"/>
        </w:rPr>
        <w:t xml:space="preserve"> felé (jogszabályi előírás szerint)</w:t>
      </w:r>
    </w:p>
    <w:p w14:paraId="54B9087F" w14:textId="77777777" w:rsidR="00B839BF" w:rsidRPr="00875DEE" w:rsidRDefault="00B839BF" w:rsidP="00B839BF">
      <w:pPr>
        <w:pStyle w:val="Listaszerbekezds"/>
        <w:jc w:val="both"/>
        <w:rPr>
          <w:rStyle w:val="Finomkiemels"/>
          <w:rFonts w:cstheme="minorHAnsi"/>
          <w:i w:val="0"/>
          <w:iCs w:val="0"/>
          <w:color w:val="767171" w:themeColor="background2" w:themeShade="80"/>
          <w:sz w:val="20"/>
          <w:szCs w:val="20"/>
        </w:rPr>
      </w:pPr>
    </w:p>
    <w:p w14:paraId="6F1F5011" w14:textId="1F521D8F" w:rsidR="00875DEE" w:rsidRPr="007706E3" w:rsidRDefault="00875DEE" w:rsidP="00875DEE">
      <w:pPr>
        <w:ind w:left="360"/>
        <w:jc w:val="both"/>
        <w:rPr>
          <w:rStyle w:val="Finomkiemels"/>
          <w:rFonts w:cstheme="minorHAnsi"/>
          <w:b/>
          <w:i w:val="0"/>
          <w:color w:val="767171" w:themeColor="background2" w:themeShade="80"/>
          <w:sz w:val="20"/>
          <w:szCs w:val="20"/>
        </w:rPr>
      </w:pPr>
      <w:bookmarkStart w:id="8" w:name="_Hlk145087108"/>
      <w:r w:rsidRPr="007706E3">
        <w:rPr>
          <w:rStyle w:val="Finomkiemels"/>
          <w:rFonts w:cstheme="minorHAnsi"/>
          <w:b/>
          <w:i w:val="0"/>
          <w:color w:val="767171" w:themeColor="background2" w:themeShade="80"/>
          <w:sz w:val="20"/>
          <w:szCs w:val="20"/>
        </w:rPr>
        <w:t xml:space="preserve">Adatkezelés célja: </w:t>
      </w:r>
      <w:r w:rsidRPr="00875DEE">
        <w:rPr>
          <w:rFonts w:cstheme="minorHAnsi"/>
          <w:b/>
          <w:iCs/>
          <w:sz w:val="20"/>
          <w:szCs w:val="20"/>
        </w:rPr>
        <w:t>pedagógus-továbbképzés</w:t>
      </w:r>
      <w:r w:rsidR="00E63120">
        <w:rPr>
          <w:rFonts w:cstheme="minorHAnsi"/>
          <w:b/>
          <w:iCs/>
          <w:sz w:val="20"/>
          <w:szCs w:val="20"/>
        </w:rPr>
        <w:t>, akkreditáció</w:t>
      </w:r>
    </w:p>
    <w:p w14:paraId="1F4FA0F3" w14:textId="77777777" w:rsidR="00875DEE" w:rsidRPr="007706E3" w:rsidRDefault="00875DEE" w:rsidP="00875DEE">
      <w:pPr>
        <w:pStyle w:val="Listaszerbekezds"/>
        <w:numPr>
          <w:ilvl w:val="0"/>
          <w:numId w:val="9"/>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Jogalap: </w:t>
      </w:r>
      <w:r w:rsidRPr="007706E3">
        <w:rPr>
          <w:rFonts w:cstheme="minorHAnsi"/>
          <w:iCs/>
          <w:sz w:val="20"/>
          <w:szCs w:val="20"/>
        </w:rPr>
        <w:t xml:space="preserve">szerződés teljesítése (GDPR 6. cikk (1) bek. </w:t>
      </w:r>
      <w:proofErr w:type="spellStart"/>
      <w:r w:rsidRPr="007706E3">
        <w:rPr>
          <w:rFonts w:cstheme="minorHAnsi"/>
          <w:iCs/>
          <w:sz w:val="20"/>
          <w:szCs w:val="20"/>
        </w:rPr>
        <w:t>b.</w:t>
      </w:r>
      <w:proofErr w:type="spellEnd"/>
      <w:r w:rsidRPr="007706E3">
        <w:rPr>
          <w:rFonts w:cstheme="minorHAnsi"/>
          <w:iCs/>
          <w:sz w:val="20"/>
          <w:szCs w:val="20"/>
        </w:rPr>
        <w:t xml:space="preserve"> pont)</w:t>
      </w:r>
    </w:p>
    <w:p w14:paraId="4CDE5F05" w14:textId="77777777" w:rsidR="00875DEE" w:rsidRPr="003121E9" w:rsidRDefault="00875DEE" w:rsidP="00875DEE">
      <w:pPr>
        <w:pStyle w:val="Listaszerbekezds"/>
        <w:numPr>
          <w:ilvl w:val="0"/>
          <w:numId w:val="2"/>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Mód: papír alapon és/vagy elektronikusan </w:t>
      </w:r>
    </w:p>
    <w:p w14:paraId="09F02D5E" w14:textId="74399B52" w:rsidR="00875DEE" w:rsidRPr="003121E9" w:rsidRDefault="00875DEE" w:rsidP="00875DEE">
      <w:pPr>
        <w:pStyle w:val="Listaszerbekezds"/>
        <w:numPr>
          <w:ilvl w:val="0"/>
          <w:numId w:val="2"/>
        </w:numPr>
        <w:jc w:val="both"/>
        <w:rPr>
          <w:rFonts w:cstheme="minorHAnsi"/>
          <w:sz w:val="20"/>
          <w:szCs w:val="20"/>
        </w:rPr>
      </w:pPr>
      <w:r w:rsidRPr="003121E9">
        <w:rPr>
          <w:rFonts w:cstheme="minorHAnsi"/>
          <w:sz w:val="20"/>
          <w:szCs w:val="20"/>
        </w:rPr>
        <w:t xml:space="preserve">Kezelt személyes adat: </w:t>
      </w:r>
      <w:r w:rsidR="00705CD9" w:rsidRPr="00705CD9">
        <w:rPr>
          <w:rFonts w:cstheme="minorHAnsi"/>
          <w:sz w:val="20"/>
          <w:szCs w:val="20"/>
        </w:rPr>
        <w:t>a</w:t>
      </w:r>
      <w:r w:rsidR="00705CD9">
        <w:rPr>
          <w:rFonts w:cstheme="minorHAnsi"/>
          <w:sz w:val="20"/>
          <w:szCs w:val="20"/>
        </w:rPr>
        <w:t xml:space="preserve"> képzésre jelentkező pedagógus</w:t>
      </w:r>
      <w:r w:rsidR="00705CD9" w:rsidRPr="00705CD9">
        <w:rPr>
          <w:rFonts w:cstheme="minorHAnsi"/>
          <w:sz w:val="20"/>
          <w:szCs w:val="20"/>
        </w:rPr>
        <w:t xml:space="preserve"> neve, születéskori neve, születési helye, ideje, lakcíme, telefonszáma, e-mail címe, munkahelyének neve, címe</w:t>
      </w:r>
    </w:p>
    <w:p w14:paraId="5E092DDD" w14:textId="127D64D4" w:rsidR="00875DEE" w:rsidRPr="00520B21" w:rsidRDefault="00875DEE" w:rsidP="00520B21">
      <w:pPr>
        <w:pStyle w:val="Listaszerbekezds"/>
        <w:numPr>
          <w:ilvl w:val="0"/>
          <w:numId w:val="2"/>
        </w:numPr>
        <w:jc w:val="both"/>
        <w:rPr>
          <w:rFonts w:cstheme="minorHAnsi"/>
          <w:sz w:val="20"/>
          <w:szCs w:val="20"/>
        </w:rPr>
      </w:pPr>
      <w:r w:rsidRPr="003121E9">
        <w:rPr>
          <w:rFonts w:cstheme="minorHAnsi"/>
          <w:sz w:val="20"/>
          <w:szCs w:val="20"/>
        </w:rPr>
        <w:t xml:space="preserve">Az adatkezelés időtartama: </w:t>
      </w:r>
      <w:r w:rsidR="00520B21">
        <w:rPr>
          <w:rFonts w:cstheme="minorHAnsi"/>
          <w:sz w:val="20"/>
          <w:szCs w:val="20"/>
        </w:rPr>
        <w:t xml:space="preserve">a képzés végét követő </w:t>
      </w:r>
      <w:r w:rsidR="00520B21" w:rsidRPr="00520B21">
        <w:rPr>
          <w:rFonts w:cstheme="minorHAnsi"/>
          <w:sz w:val="20"/>
          <w:szCs w:val="20"/>
        </w:rPr>
        <w:t xml:space="preserve">(pénzügyi-számviteli összefüggéseit is figyelembe véve) 8 év </w:t>
      </w:r>
    </w:p>
    <w:p w14:paraId="21315266" w14:textId="18598EB2" w:rsidR="00875DEE" w:rsidRDefault="00875DEE" w:rsidP="00875DEE">
      <w:pPr>
        <w:pStyle w:val="Listaszerbekezds"/>
        <w:numPr>
          <w:ilvl w:val="0"/>
          <w:numId w:val="2"/>
        </w:numPr>
        <w:jc w:val="both"/>
        <w:rPr>
          <w:rFonts w:cstheme="minorHAnsi"/>
          <w:sz w:val="20"/>
          <w:szCs w:val="20"/>
        </w:rPr>
      </w:pPr>
      <w:r w:rsidRPr="00CE7CC9">
        <w:rPr>
          <w:rFonts w:cstheme="minorHAnsi"/>
          <w:sz w:val="20"/>
          <w:szCs w:val="20"/>
        </w:rPr>
        <w:t xml:space="preserve">Az adatokhoz hozzáfér: Adatkezelő, </w:t>
      </w:r>
      <w:r>
        <w:rPr>
          <w:rFonts w:cstheme="minorHAnsi"/>
          <w:sz w:val="20"/>
          <w:szCs w:val="20"/>
        </w:rPr>
        <w:t xml:space="preserve">és </w:t>
      </w:r>
      <w:r w:rsidRPr="00CE7CC9">
        <w:rPr>
          <w:rFonts w:cstheme="minorHAnsi"/>
          <w:sz w:val="20"/>
          <w:szCs w:val="20"/>
        </w:rPr>
        <w:t xml:space="preserve">a vele szerződéses kapcsolatban álló, adott </w:t>
      </w:r>
      <w:r w:rsidR="00520B21">
        <w:rPr>
          <w:rFonts w:cstheme="minorHAnsi"/>
          <w:sz w:val="20"/>
          <w:szCs w:val="20"/>
        </w:rPr>
        <w:t>képzésben résztvevő szakmai partner</w:t>
      </w:r>
    </w:p>
    <w:p w14:paraId="5DAFA138" w14:textId="763E948F" w:rsidR="00AC3483" w:rsidRDefault="00FC357F" w:rsidP="00AC3483">
      <w:pPr>
        <w:pStyle w:val="Listaszerbekezds"/>
        <w:numPr>
          <w:ilvl w:val="0"/>
          <w:numId w:val="2"/>
        </w:numPr>
        <w:jc w:val="both"/>
        <w:rPr>
          <w:rFonts w:cstheme="minorHAnsi"/>
          <w:sz w:val="20"/>
          <w:szCs w:val="20"/>
        </w:rPr>
      </w:pPr>
      <w:r>
        <w:rPr>
          <w:rFonts w:cstheme="minorHAnsi"/>
          <w:sz w:val="20"/>
          <w:szCs w:val="20"/>
        </w:rPr>
        <w:t xml:space="preserve">Adattovábbítás történik: </w:t>
      </w:r>
      <w:r w:rsidRPr="00FC357F">
        <w:rPr>
          <w:rFonts w:cstheme="minorHAnsi"/>
          <w:sz w:val="20"/>
          <w:szCs w:val="20"/>
        </w:rPr>
        <w:t xml:space="preserve">NAV és más hatóságok </w:t>
      </w:r>
      <w:r w:rsidR="00660704">
        <w:rPr>
          <w:rFonts w:cstheme="minorHAnsi"/>
          <w:sz w:val="20"/>
          <w:szCs w:val="20"/>
        </w:rPr>
        <w:t xml:space="preserve">/ </w:t>
      </w:r>
      <w:r w:rsidR="00660704" w:rsidRPr="00660704">
        <w:rPr>
          <w:rFonts w:cstheme="minorHAnsi"/>
          <w:sz w:val="20"/>
          <w:szCs w:val="20"/>
        </w:rPr>
        <w:t xml:space="preserve">államigazgatási szervek </w:t>
      </w:r>
      <w:r w:rsidRPr="00FC357F">
        <w:rPr>
          <w:rFonts w:cstheme="minorHAnsi"/>
          <w:sz w:val="20"/>
          <w:szCs w:val="20"/>
        </w:rPr>
        <w:t>felé (jogszabályi előírás szerint)</w:t>
      </w:r>
    </w:p>
    <w:p w14:paraId="4893168B" w14:textId="77777777" w:rsidR="00B839BF" w:rsidRPr="00AC3483" w:rsidRDefault="00B839BF" w:rsidP="00B839BF">
      <w:pPr>
        <w:pStyle w:val="Listaszerbekezds"/>
        <w:jc w:val="both"/>
        <w:rPr>
          <w:rStyle w:val="Finomkiemels"/>
          <w:rFonts w:cstheme="minorHAnsi"/>
          <w:i w:val="0"/>
          <w:iCs w:val="0"/>
          <w:color w:val="767171" w:themeColor="background2" w:themeShade="80"/>
          <w:sz w:val="20"/>
          <w:szCs w:val="20"/>
        </w:rPr>
      </w:pPr>
    </w:p>
    <w:bookmarkEnd w:id="8"/>
    <w:p w14:paraId="22B4CFAD" w14:textId="4DD9EB27" w:rsidR="00AC3483" w:rsidRPr="007706E3" w:rsidRDefault="00AC3483" w:rsidP="00AC3483">
      <w:pPr>
        <w:ind w:left="360"/>
        <w:jc w:val="both"/>
        <w:rPr>
          <w:rStyle w:val="Finomkiemels"/>
          <w:rFonts w:cstheme="minorHAnsi"/>
          <w:b/>
          <w:i w:val="0"/>
          <w:color w:val="767171" w:themeColor="background2" w:themeShade="80"/>
          <w:sz w:val="20"/>
          <w:szCs w:val="20"/>
        </w:rPr>
      </w:pPr>
      <w:r w:rsidRPr="007706E3">
        <w:rPr>
          <w:rStyle w:val="Finomkiemels"/>
          <w:rFonts w:cstheme="minorHAnsi"/>
          <w:b/>
          <w:i w:val="0"/>
          <w:color w:val="767171" w:themeColor="background2" w:themeShade="80"/>
          <w:sz w:val="20"/>
          <w:szCs w:val="20"/>
        </w:rPr>
        <w:t xml:space="preserve">Adatkezelés célja: </w:t>
      </w:r>
      <w:r>
        <w:rPr>
          <w:rStyle w:val="Finomkiemels"/>
          <w:rFonts w:cstheme="minorHAnsi"/>
          <w:b/>
          <w:i w:val="0"/>
          <w:color w:val="767171" w:themeColor="background2" w:themeShade="80"/>
          <w:sz w:val="20"/>
          <w:szCs w:val="20"/>
        </w:rPr>
        <w:t xml:space="preserve">kapcsolattartás </w:t>
      </w:r>
      <w:r w:rsidRPr="00AC3483">
        <w:rPr>
          <w:rFonts w:cstheme="minorHAnsi"/>
          <w:b/>
          <w:iCs/>
          <w:sz w:val="20"/>
          <w:szCs w:val="20"/>
        </w:rPr>
        <w:t>tanácsadás, konferencia, szakmai rendezvények</w:t>
      </w:r>
      <w:r>
        <w:rPr>
          <w:rFonts w:cstheme="minorHAnsi"/>
          <w:b/>
          <w:iCs/>
          <w:sz w:val="20"/>
          <w:szCs w:val="20"/>
        </w:rPr>
        <w:t xml:space="preserve"> szervezése érdekében </w:t>
      </w:r>
    </w:p>
    <w:p w14:paraId="0D8FF3EC" w14:textId="058744DC" w:rsidR="00AC3483" w:rsidRPr="007706E3" w:rsidRDefault="00AC3483" w:rsidP="00AC3483">
      <w:pPr>
        <w:pStyle w:val="Listaszerbekezds"/>
        <w:numPr>
          <w:ilvl w:val="0"/>
          <w:numId w:val="9"/>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Jogalap: </w:t>
      </w:r>
      <w:r>
        <w:rPr>
          <w:rFonts w:cstheme="minorHAnsi"/>
          <w:iCs/>
          <w:sz w:val="20"/>
          <w:szCs w:val="20"/>
        </w:rPr>
        <w:t>az érintett hozzájárulása</w:t>
      </w:r>
      <w:r w:rsidRPr="007706E3">
        <w:rPr>
          <w:rFonts w:cstheme="minorHAnsi"/>
          <w:iCs/>
          <w:sz w:val="20"/>
          <w:szCs w:val="20"/>
        </w:rPr>
        <w:t xml:space="preserve"> (GDPR 6. cikk (1) bek. </w:t>
      </w:r>
      <w:r>
        <w:rPr>
          <w:rFonts w:cstheme="minorHAnsi"/>
          <w:iCs/>
          <w:sz w:val="20"/>
          <w:szCs w:val="20"/>
        </w:rPr>
        <w:t>a</w:t>
      </w:r>
      <w:r w:rsidRPr="007706E3">
        <w:rPr>
          <w:rFonts w:cstheme="minorHAnsi"/>
          <w:iCs/>
          <w:sz w:val="20"/>
          <w:szCs w:val="20"/>
        </w:rPr>
        <w:t>. pont)</w:t>
      </w:r>
    </w:p>
    <w:p w14:paraId="668D5091" w14:textId="77777777" w:rsidR="00AC3483" w:rsidRPr="003121E9" w:rsidRDefault="00AC3483" w:rsidP="00AC3483">
      <w:pPr>
        <w:pStyle w:val="Listaszerbekezds"/>
        <w:numPr>
          <w:ilvl w:val="0"/>
          <w:numId w:val="2"/>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Mód: papír alapon és/vagy elektronikusan </w:t>
      </w:r>
    </w:p>
    <w:p w14:paraId="5658AE7B" w14:textId="7065C760" w:rsidR="00AC3483" w:rsidRPr="003121E9" w:rsidRDefault="00AC3483" w:rsidP="00AC3483">
      <w:pPr>
        <w:pStyle w:val="Listaszerbekezds"/>
        <w:numPr>
          <w:ilvl w:val="0"/>
          <w:numId w:val="2"/>
        </w:numPr>
        <w:jc w:val="both"/>
        <w:rPr>
          <w:rFonts w:cstheme="minorHAnsi"/>
          <w:sz w:val="20"/>
          <w:szCs w:val="20"/>
        </w:rPr>
      </w:pPr>
      <w:r w:rsidRPr="003121E9">
        <w:rPr>
          <w:rFonts w:cstheme="minorHAnsi"/>
          <w:sz w:val="20"/>
          <w:szCs w:val="20"/>
        </w:rPr>
        <w:t xml:space="preserve">Kezelt személyes adat: </w:t>
      </w:r>
      <w:r w:rsidR="00C22AEB" w:rsidRPr="00C22AEB">
        <w:rPr>
          <w:rFonts w:cstheme="minorHAnsi"/>
          <w:sz w:val="20"/>
          <w:szCs w:val="20"/>
        </w:rPr>
        <w:t xml:space="preserve">az </w:t>
      </w:r>
      <w:r w:rsidR="00C22AEB">
        <w:rPr>
          <w:rFonts w:cstheme="minorHAnsi"/>
          <w:sz w:val="20"/>
          <w:szCs w:val="20"/>
        </w:rPr>
        <w:t>érintett személy</w:t>
      </w:r>
      <w:r w:rsidR="00C22AEB" w:rsidRPr="00C22AEB">
        <w:rPr>
          <w:rFonts w:cstheme="minorHAnsi"/>
          <w:sz w:val="20"/>
          <w:szCs w:val="20"/>
        </w:rPr>
        <w:t xml:space="preserve"> neve, lakcíme, telefonszáma, e-mail címe</w:t>
      </w:r>
    </w:p>
    <w:p w14:paraId="2B7B0F5C" w14:textId="77777777" w:rsidR="00100633" w:rsidRDefault="00AC3483" w:rsidP="00AC3483">
      <w:pPr>
        <w:pStyle w:val="Listaszerbekezds"/>
        <w:numPr>
          <w:ilvl w:val="0"/>
          <w:numId w:val="2"/>
        </w:numPr>
        <w:jc w:val="both"/>
        <w:rPr>
          <w:rFonts w:cstheme="minorHAnsi"/>
          <w:sz w:val="20"/>
          <w:szCs w:val="20"/>
        </w:rPr>
      </w:pPr>
      <w:r w:rsidRPr="003121E9">
        <w:rPr>
          <w:rFonts w:cstheme="minorHAnsi"/>
          <w:sz w:val="20"/>
          <w:szCs w:val="20"/>
        </w:rPr>
        <w:t xml:space="preserve">Az adatkezelés időtartama: </w:t>
      </w:r>
      <w:r w:rsidR="00FA6530">
        <w:rPr>
          <w:rFonts w:cstheme="minorHAnsi"/>
          <w:sz w:val="20"/>
          <w:szCs w:val="20"/>
        </w:rPr>
        <w:t>a hozzájárulás visszavonásáig, de legfeljebb 10 évig</w:t>
      </w:r>
    </w:p>
    <w:p w14:paraId="4EC49A0C" w14:textId="77777777" w:rsidR="00192CBE" w:rsidRPr="00AE693F" w:rsidRDefault="00100633" w:rsidP="00AE693F">
      <w:pPr>
        <w:ind w:left="360"/>
        <w:jc w:val="both"/>
        <w:rPr>
          <w:rFonts w:cstheme="minorHAnsi"/>
          <w:sz w:val="20"/>
          <w:szCs w:val="20"/>
        </w:rPr>
      </w:pPr>
      <w:r w:rsidRPr="00AE693F">
        <w:rPr>
          <w:rFonts w:cstheme="minorHAnsi"/>
          <w:b/>
          <w:bCs/>
          <w:sz w:val="20"/>
          <w:szCs w:val="20"/>
        </w:rPr>
        <w:t xml:space="preserve">FONTOS! </w:t>
      </w:r>
      <w:r w:rsidR="00AC3483" w:rsidRPr="00AE693F">
        <w:rPr>
          <w:rFonts w:cstheme="minorHAnsi"/>
          <w:b/>
          <w:bCs/>
          <w:sz w:val="20"/>
          <w:szCs w:val="20"/>
        </w:rPr>
        <w:t xml:space="preserve"> </w:t>
      </w:r>
      <w:r w:rsidRPr="00AE693F">
        <w:rPr>
          <w:rFonts w:cstheme="minorHAnsi"/>
          <w:sz w:val="20"/>
          <w:szCs w:val="20"/>
        </w:rPr>
        <w:t>Ön az adatkezeléshez a hozzájárulást megtagadhatja, a korábban megadott hozzájárulását bármikor visszavonhatja!</w:t>
      </w:r>
      <w:r w:rsidRPr="00AE693F">
        <w:rPr>
          <w:rFonts w:cstheme="minorHAnsi"/>
          <w:b/>
          <w:bCs/>
          <w:sz w:val="20"/>
          <w:szCs w:val="20"/>
        </w:rPr>
        <w:t xml:space="preserve"> </w:t>
      </w:r>
      <w:r w:rsidRPr="00AE693F">
        <w:rPr>
          <w:rFonts w:cstheme="minorHAnsi"/>
          <w:sz w:val="20"/>
          <w:szCs w:val="20"/>
        </w:rPr>
        <w:t xml:space="preserve">A hozzájárulás visszavonására irányuló kérését szíveskedjen megírni és elküldeni nekünk az </w:t>
      </w:r>
      <w:hyperlink r:id="rId10" w:history="1">
        <w:r w:rsidRPr="00AE693F">
          <w:rPr>
            <w:rStyle w:val="Hiperhivatkozs"/>
            <w:rFonts w:cstheme="minorHAnsi"/>
            <w:sz w:val="20"/>
            <w:szCs w:val="20"/>
          </w:rPr>
          <w:t>alapitvany@meixner.hu</w:t>
        </w:r>
      </w:hyperlink>
      <w:r w:rsidRPr="00AE693F">
        <w:rPr>
          <w:rFonts w:cstheme="minorHAnsi"/>
          <w:sz w:val="20"/>
          <w:szCs w:val="20"/>
        </w:rPr>
        <w:t xml:space="preserve"> e-mail címre! Kérését 5 munkanapon belül teljesítjük és erről írásban (e-mailben) értesítjük Önt.</w:t>
      </w:r>
      <w:r w:rsidR="00192CBE" w:rsidRPr="00AE693F">
        <w:rPr>
          <w:rFonts w:cstheme="minorHAnsi"/>
          <w:sz w:val="20"/>
          <w:szCs w:val="20"/>
        </w:rPr>
        <w:t xml:space="preserve"> Kérése nem érinti a korábbi adatkezelés jogszerűségét, tehát visszamenőleges hatállyal nem bír. </w:t>
      </w:r>
    </w:p>
    <w:p w14:paraId="232A7C6D" w14:textId="160B68EA" w:rsidR="00AC3483" w:rsidRPr="00192CBE" w:rsidRDefault="00192CBE" w:rsidP="00100633">
      <w:pPr>
        <w:pStyle w:val="Listaszerbekezds"/>
        <w:jc w:val="both"/>
        <w:rPr>
          <w:rFonts w:cstheme="minorHAnsi"/>
          <w:b/>
          <w:bCs/>
          <w:sz w:val="20"/>
          <w:szCs w:val="20"/>
        </w:rPr>
      </w:pPr>
      <w:r w:rsidRPr="00192CBE">
        <w:rPr>
          <w:rFonts w:cstheme="minorHAnsi"/>
          <w:b/>
          <w:bCs/>
          <w:sz w:val="20"/>
          <w:szCs w:val="20"/>
        </w:rPr>
        <w:t>További jogairól alább, a 7. pontban tájékoztatjuk az adatkezelésben érintett személyeket.</w:t>
      </w:r>
    </w:p>
    <w:p w14:paraId="2FF42FF9" w14:textId="77777777" w:rsidR="00AC3483" w:rsidRDefault="00AC3483" w:rsidP="00AC3483">
      <w:pPr>
        <w:pStyle w:val="Listaszerbekezds"/>
        <w:numPr>
          <w:ilvl w:val="0"/>
          <w:numId w:val="2"/>
        </w:numPr>
        <w:jc w:val="both"/>
        <w:rPr>
          <w:rFonts w:cstheme="minorHAnsi"/>
          <w:sz w:val="20"/>
          <w:szCs w:val="20"/>
        </w:rPr>
      </w:pPr>
      <w:r w:rsidRPr="00CE7CC9">
        <w:rPr>
          <w:rFonts w:cstheme="minorHAnsi"/>
          <w:sz w:val="20"/>
          <w:szCs w:val="20"/>
        </w:rPr>
        <w:t xml:space="preserve">Az adatokhoz hozzáfér: Adatkezelő, </w:t>
      </w:r>
      <w:r>
        <w:rPr>
          <w:rFonts w:cstheme="minorHAnsi"/>
          <w:sz w:val="20"/>
          <w:szCs w:val="20"/>
        </w:rPr>
        <w:t xml:space="preserve">és </w:t>
      </w:r>
      <w:r w:rsidRPr="00CE7CC9">
        <w:rPr>
          <w:rFonts w:cstheme="minorHAnsi"/>
          <w:sz w:val="20"/>
          <w:szCs w:val="20"/>
        </w:rPr>
        <w:t xml:space="preserve">a vele szerződéses kapcsolatban álló, adott </w:t>
      </w:r>
      <w:r>
        <w:rPr>
          <w:rFonts w:cstheme="minorHAnsi"/>
          <w:sz w:val="20"/>
          <w:szCs w:val="20"/>
        </w:rPr>
        <w:t>képzésben résztvevő szakmai partner</w:t>
      </w:r>
    </w:p>
    <w:p w14:paraId="45E13D25" w14:textId="224F628F" w:rsidR="00AC3483" w:rsidRDefault="00AC3483" w:rsidP="00AC3483">
      <w:pPr>
        <w:pStyle w:val="Listaszerbekezds"/>
        <w:numPr>
          <w:ilvl w:val="0"/>
          <w:numId w:val="2"/>
        </w:numPr>
        <w:jc w:val="both"/>
        <w:rPr>
          <w:rFonts w:cstheme="minorHAnsi"/>
          <w:sz w:val="20"/>
          <w:szCs w:val="20"/>
        </w:rPr>
      </w:pPr>
      <w:r>
        <w:rPr>
          <w:rFonts w:cstheme="minorHAnsi"/>
          <w:sz w:val="20"/>
          <w:szCs w:val="20"/>
        </w:rPr>
        <w:t xml:space="preserve">Adattovábbítás </w:t>
      </w:r>
      <w:r w:rsidR="001A26FD">
        <w:rPr>
          <w:rFonts w:cstheme="minorHAnsi"/>
          <w:sz w:val="20"/>
          <w:szCs w:val="20"/>
        </w:rPr>
        <w:t xml:space="preserve">nem </w:t>
      </w:r>
      <w:r>
        <w:rPr>
          <w:rFonts w:cstheme="minorHAnsi"/>
          <w:sz w:val="20"/>
          <w:szCs w:val="20"/>
        </w:rPr>
        <w:t>történik</w:t>
      </w:r>
      <w:r w:rsidR="001A26FD">
        <w:rPr>
          <w:rFonts w:cstheme="minorHAnsi"/>
          <w:sz w:val="20"/>
          <w:szCs w:val="20"/>
        </w:rPr>
        <w:t>.</w:t>
      </w:r>
    </w:p>
    <w:p w14:paraId="6E5B3E12" w14:textId="77777777" w:rsidR="00B839BF" w:rsidRDefault="00B839BF" w:rsidP="00B839BF">
      <w:pPr>
        <w:pStyle w:val="Listaszerbekezds"/>
        <w:jc w:val="both"/>
        <w:rPr>
          <w:rFonts w:cstheme="minorHAnsi"/>
          <w:sz w:val="20"/>
          <w:szCs w:val="20"/>
        </w:rPr>
      </w:pPr>
    </w:p>
    <w:p w14:paraId="2EDF86D4" w14:textId="748C6D4A" w:rsidR="005C1BA2" w:rsidRPr="007706E3" w:rsidRDefault="005C1BA2" w:rsidP="005C1BA2">
      <w:pPr>
        <w:ind w:left="360"/>
        <w:jc w:val="both"/>
        <w:rPr>
          <w:rStyle w:val="Finomkiemels"/>
          <w:rFonts w:cstheme="minorHAnsi"/>
          <w:b/>
          <w:i w:val="0"/>
          <w:color w:val="767171" w:themeColor="background2" w:themeShade="80"/>
          <w:sz w:val="20"/>
          <w:szCs w:val="20"/>
        </w:rPr>
      </w:pPr>
      <w:r w:rsidRPr="007706E3">
        <w:rPr>
          <w:rStyle w:val="Finomkiemels"/>
          <w:rFonts w:cstheme="minorHAnsi"/>
          <w:b/>
          <w:i w:val="0"/>
          <w:color w:val="767171" w:themeColor="background2" w:themeShade="80"/>
          <w:sz w:val="20"/>
          <w:szCs w:val="20"/>
        </w:rPr>
        <w:t xml:space="preserve">Adatkezelés célja: </w:t>
      </w:r>
      <w:r>
        <w:rPr>
          <w:rStyle w:val="Finomkiemels"/>
          <w:rFonts w:cstheme="minorHAnsi"/>
          <w:b/>
          <w:i w:val="0"/>
          <w:color w:val="767171" w:themeColor="background2" w:themeShade="80"/>
          <w:sz w:val="20"/>
          <w:szCs w:val="20"/>
        </w:rPr>
        <w:t xml:space="preserve">előzetes </w:t>
      </w:r>
      <w:r>
        <w:rPr>
          <w:rFonts w:cstheme="minorHAnsi"/>
          <w:b/>
          <w:iCs/>
          <w:sz w:val="20"/>
          <w:szCs w:val="20"/>
        </w:rPr>
        <w:t xml:space="preserve">szakvélemény készítése a gyermeknek a Meixner </w:t>
      </w:r>
      <w:r w:rsidR="0064715B">
        <w:rPr>
          <w:rFonts w:cstheme="minorHAnsi"/>
          <w:b/>
          <w:iCs/>
          <w:sz w:val="20"/>
          <w:szCs w:val="20"/>
        </w:rPr>
        <w:t>Általános Iskolá</w:t>
      </w:r>
      <w:r>
        <w:rPr>
          <w:rFonts w:cstheme="minorHAnsi"/>
          <w:b/>
          <w:iCs/>
          <w:sz w:val="20"/>
          <w:szCs w:val="20"/>
        </w:rPr>
        <w:t>ba történő jelentkezése esetén</w:t>
      </w:r>
    </w:p>
    <w:p w14:paraId="5044418A" w14:textId="373EC865" w:rsidR="005C1BA2" w:rsidRPr="007706E3" w:rsidRDefault="005C1BA2" w:rsidP="005C1BA2">
      <w:pPr>
        <w:pStyle w:val="Listaszerbekezds"/>
        <w:numPr>
          <w:ilvl w:val="0"/>
          <w:numId w:val="9"/>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Jogalap: </w:t>
      </w:r>
      <w:bookmarkStart w:id="9" w:name="_Hlk145088086"/>
      <w:r w:rsidR="00CB7675" w:rsidRPr="00CB7675">
        <w:rPr>
          <w:rFonts w:cstheme="minorHAnsi"/>
          <w:iCs/>
          <w:sz w:val="20"/>
          <w:szCs w:val="20"/>
        </w:rPr>
        <w:t>az érintett hozzájárulása (GDPR 6. cikk (1) bek. a. pont)</w:t>
      </w:r>
      <w:bookmarkEnd w:id="9"/>
    </w:p>
    <w:p w14:paraId="659332C2" w14:textId="77777777" w:rsidR="005C1BA2" w:rsidRPr="003121E9" w:rsidRDefault="005C1BA2" w:rsidP="005C1BA2">
      <w:pPr>
        <w:pStyle w:val="Listaszerbekezds"/>
        <w:numPr>
          <w:ilvl w:val="0"/>
          <w:numId w:val="2"/>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Mód: papír alapon és/vagy elektronikusan </w:t>
      </w:r>
    </w:p>
    <w:p w14:paraId="5B0F1E55" w14:textId="0C92FAB2" w:rsidR="005C1BA2" w:rsidRPr="003121E9" w:rsidRDefault="005C1BA2" w:rsidP="005C1BA2">
      <w:pPr>
        <w:pStyle w:val="Listaszerbekezds"/>
        <w:numPr>
          <w:ilvl w:val="0"/>
          <w:numId w:val="2"/>
        </w:numPr>
        <w:jc w:val="both"/>
        <w:rPr>
          <w:rFonts w:cstheme="minorHAnsi"/>
          <w:sz w:val="20"/>
          <w:szCs w:val="20"/>
        </w:rPr>
      </w:pPr>
      <w:r w:rsidRPr="003121E9">
        <w:rPr>
          <w:rFonts w:cstheme="minorHAnsi"/>
          <w:sz w:val="20"/>
          <w:szCs w:val="20"/>
        </w:rPr>
        <w:t xml:space="preserve">Kezelt személyes adat: </w:t>
      </w:r>
      <w:r w:rsidR="00CB7675" w:rsidRPr="00CB7675">
        <w:rPr>
          <w:rFonts w:cstheme="minorHAnsi"/>
          <w:sz w:val="20"/>
          <w:szCs w:val="20"/>
        </w:rPr>
        <w:t>a gyermek neve, születési ideje, neme, szülők, törvényes képviselők neve, lakhelye, tartózkodási helye, telefonszáma</w:t>
      </w:r>
      <w:r w:rsidR="0064715B">
        <w:rPr>
          <w:rFonts w:cstheme="minorHAnsi"/>
          <w:sz w:val="20"/>
          <w:szCs w:val="20"/>
        </w:rPr>
        <w:t>, e-mail címe</w:t>
      </w:r>
    </w:p>
    <w:p w14:paraId="6E0B8542" w14:textId="5203D47E" w:rsidR="005C1BA2" w:rsidRPr="00B975E0" w:rsidRDefault="005C1BA2" w:rsidP="00B975E0">
      <w:pPr>
        <w:pStyle w:val="Listaszerbekezds"/>
        <w:numPr>
          <w:ilvl w:val="0"/>
          <w:numId w:val="2"/>
        </w:numPr>
        <w:jc w:val="both"/>
        <w:rPr>
          <w:rFonts w:cstheme="minorHAnsi"/>
          <w:sz w:val="20"/>
          <w:szCs w:val="20"/>
        </w:rPr>
      </w:pPr>
      <w:r w:rsidRPr="003121E9">
        <w:rPr>
          <w:rFonts w:cstheme="minorHAnsi"/>
          <w:sz w:val="20"/>
          <w:szCs w:val="20"/>
        </w:rPr>
        <w:t xml:space="preserve">Az adatkezelés időtartama: </w:t>
      </w:r>
      <w:r w:rsidR="00B975E0" w:rsidRPr="00B975E0">
        <w:rPr>
          <w:rFonts w:cstheme="minorHAnsi"/>
          <w:sz w:val="20"/>
          <w:szCs w:val="20"/>
        </w:rPr>
        <w:t xml:space="preserve">a hozzájárulás visszavonásáig, de legfeljebb </w:t>
      </w:r>
      <w:r w:rsidR="004F0185">
        <w:rPr>
          <w:rFonts w:cstheme="minorHAnsi"/>
          <w:sz w:val="20"/>
          <w:szCs w:val="20"/>
        </w:rPr>
        <w:t>5</w:t>
      </w:r>
      <w:r w:rsidR="00B975E0" w:rsidRPr="00B975E0">
        <w:rPr>
          <w:rFonts w:cstheme="minorHAnsi"/>
          <w:sz w:val="20"/>
          <w:szCs w:val="20"/>
        </w:rPr>
        <w:t xml:space="preserve"> évig</w:t>
      </w:r>
    </w:p>
    <w:p w14:paraId="4B0421C6" w14:textId="334D514C" w:rsidR="005C1BA2" w:rsidRDefault="005C1BA2" w:rsidP="005C1BA2">
      <w:pPr>
        <w:pStyle w:val="Listaszerbekezds"/>
        <w:numPr>
          <w:ilvl w:val="0"/>
          <w:numId w:val="2"/>
        </w:numPr>
        <w:jc w:val="both"/>
        <w:rPr>
          <w:rFonts w:cstheme="minorHAnsi"/>
          <w:sz w:val="20"/>
          <w:szCs w:val="20"/>
        </w:rPr>
      </w:pPr>
      <w:r w:rsidRPr="00CE7CC9">
        <w:rPr>
          <w:rFonts w:cstheme="minorHAnsi"/>
          <w:sz w:val="20"/>
          <w:szCs w:val="20"/>
        </w:rPr>
        <w:lastRenderedPageBreak/>
        <w:t xml:space="preserve">Az adatokhoz hozzáfér: Adatkezelő, </w:t>
      </w:r>
      <w:r>
        <w:rPr>
          <w:rFonts w:cstheme="minorHAnsi"/>
          <w:sz w:val="20"/>
          <w:szCs w:val="20"/>
        </w:rPr>
        <w:t xml:space="preserve">és </w:t>
      </w:r>
      <w:r w:rsidRPr="00CE7CC9">
        <w:rPr>
          <w:rFonts w:cstheme="minorHAnsi"/>
          <w:sz w:val="20"/>
          <w:szCs w:val="20"/>
        </w:rPr>
        <w:t xml:space="preserve">a vele szerződéses kapcsolatban álló, adott </w:t>
      </w:r>
      <w:r>
        <w:rPr>
          <w:rFonts w:cstheme="minorHAnsi"/>
          <w:sz w:val="20"/>
          <w:szCs w:val="20"/>
        </w:rPr>
        <w:t>képzésben</w:t>
      </w:r>
      <w:r w:rsidR="00CE0C0F">
        <w:rPr>
          <w:rFonts w:cstheme="minorHAnsi"/>
          <w:sz w:val="20"/>
          <w:szCs w:val="20"/>
        </w:rPr>
        <w:t>/szakmai feladat-ellátásban</w:t>
      </w:r>
      <w:r>
        <w:rPr>
          <w:rFonts w:cstheme="minorHAnsi"/>
          <w:sz w:val="20"/>
          <w:szCs w:val="20"/>
        </w:rPr>
        <w:t xml:space="preserve"> résztvevő partner</w:t>
      </w:r>
    </w:p>
    <w:p w14:paraId="54120244" w14:textId="2422C7D2" w:rsidR="002E00B4" w:rsidRDefault="005C1BA2" w:rsidP="002E00B4">
      <w:pPr>
        <w:pStyle w:val="Listaszerbekezds"/>
        <w:numPr>
          <w:ilvl w:val="0"/>
          <w:numId w:val="2"/>
        </w:numPr>
        <w:jc w:val="both"/>
        <w:rPr>
          <w:rFonts w:cstheme="minorHAnsi"/>
          <w:sz w:val="20"/>
          <w:szCs w:val="20"/>
        </w:rPr>
      </w:pPr>
      <w:r>
        <w:rPr>
          <w:rFonts w:cstheme="minorHAnsi"/>
          <w:sz w:val="20"/>
          <w:szCs w:val="20"/>
        </w:rPr>
        <w:t>Adattovábbítás</w:t>
      </w:r>
      <w:r w:rsidR="00CE0C0F">
        <w:rPr>
          <w:rFonts w:cstheme="minorHAnsi"/>
          <w:sz w:val="20"/>
          <w:szCs w:val="20"/>
        </w:rPr>
        <w:t xml:space="preserve"> nem</w:t>
      </w:r>
      <w:r>
        <w:rPr>
          <w:rFonts w:cstheme="minorHAnsi"/>
          <w:sz w:val="20"/>
          <w:szCs w:val="20"/>
        </w:rPr>
        <w:t xml:space="preserve"> történik</w:t>
      </w:r>
      <w:r w:rsidR="00CE0C0F">
        <w:rPr>
          <w:rFonts w:cstheme="minorHAnsi"/>
          <w:sz w:val="20"/>
          <w:szCs w:val="20"/>
        </w:rPr>
        <w:t>.</w:t>
      </w:r>
    </w:p>
    <w:p w14:paraId="0767A006" w14:textId="28184D5B" w:rsidR="007706E3" w:rsidRDefault="002E00B4" w:rsidP="007A3465">
      <w:pPr>
        <w:ind w:left="360"/>
        <w:jc w:val="both"/>
        <w:rPr>
          <w:rFonts w:cstheme="minorHAnsi"/>
          <w:sz w:val="20"/>
          <w:szCs w:val="20"/>
        </w:rPr>
      </w:pPr>
      <w:r w:rsidRPr="00B320D0">
        <w:rPr>
          <w:rFonts w:cstheme="minorHAnsi"/>
          <w:b/>
          <w:bCs/>
          <w:sz w:val="20"/>
          <w:szCs w:val="20"/>
        </w:rPr>
        <w:t>Tájékoztatjuk a tisztelt szülőket</w:t>
      </w:r>
      <w:r w:rsidRPr="00B320D0">
        <w:rPr>
          <w:rFonts w:cstheme="minorHAnsi"/>
          <w:sz w:val="20"/>
          <w:szCs w:val="20"/>
        </w:rPr>
        <w:t xml:space="preserve"> arról, hogy az iskolába történő jelentkezés alkalmával az Alapítvány által kiállított szakvéleményt az iskola </w:t>
      </w:r>
      <w:r w:rsidR="00B320D0">
        <w:rPr>
          <w:rFonts w:cstheme="minorHAnsi"/>
          <w:sz w:val="20"/>
          <w:szCs w:val="20"/>
        </w:rPr>
        <w:t>részére át kell adni</w:t>
      </w:r>
      <w:r w:rsidRPr="00B320D0">
        <w:rPr>
          <w:rFonts w:cstheme="minorHAnsi"/>
          <w:sz w:val="20"/>
          <w:szCs w:val="20"/>
        </w:rPr>
        <w:t xml:space="preserve">. A személyes adatok </w:t>
      </w:r>
      <w:r w:rsidR="00A93EA3" w:rsidRPr="00B320D0">
        <w:rPr>
          <w:rFonts w:cstheme="minorHAnsi"/>
          <w:sz w:val="20"/>
          <w:szCs w:val="20"/>
        </w:rPr>
        <w:t xml:space="preserve">fokozott </w:t>
      </w:r>
      <w:r w:rsidRPr="00B320D0">
        <w:rPr>
          <w:rFonts w:cstheme="minorHAnsi"/>
          <w:sz w:val="20"/>
          <w:szCs w:val="20"/>
        </w:rPr>
        <w:t xml:space="preserve">védelme érdekében a dokumentumot Alapítványunknak nem áll módjában </w:t>
      </w:r>
      <w:r w:rsidR="00B320D0">
        <w:rPr>
          <w:rFonts w:cstheme="minorHAnsi"/>
          <w:sz w:val="20"/>
          <w:szCs w:val="20"/>
        </w:rPr>
        <w:t xml:space="preserve">közvetlenül </w:t>
      </w:r>
      <w:r w:rsidR="00AD1CF1">
        <w:rPr>
          <w:rFonts w:cstheme="minorHAnsi"/>
          <w:sz w:val="20"/>
          <w:szCs w:val="20"/>
        </w:rPr>
        <w:t xml:space="preserve">továbbítani </w:t>
      </w:r>
      <w:r w:rsidR="00B320D0">
        <w:rPr>
          <w:rFonts w:cstheme="minorHAnsi"/>
          <w:sz w:val="20"/>
          <w:szCs w:val="20"/>
        </w:rPr>
        <w:t>az iskolának</w:t>
      </w:r>
      <w:r w:rsidRPr="00B320D0">
        <w:rPr>
          <w:rFonts w:cstheme="minorHAnsi"/>
          <w:sz w:val="20"/>
          <w:szCs w:val="20"/>
        </w:rPr>
        <w:t>, ezt a szülő</w:t>
      </w:r>
      <w:r w:rsidR="007A3465" w:rsidRPr="00B320D0">
        <w:rPr>
          <w:rFonts w:cstheme="minorHAnsi"/>
          <w:sz w:val="20"/>
          <w:szCs w:val="20"/>
        </w:rPr>
        <w:t xml:space="preserve"> / gondviselő jogosult megtenni</w:t>
      </w:r>
      <w:r w:rsidRPr="00B320D0">
        <w:rPr>
          <w:rFonts w:cstheme="minorHAnsi"/>
          <w:sz w:val="20"/>
          <w:szCs w:val="20"/>
        </w:rPr>
        <w:t>!</w:t>
      </w:r>
    </w:p>
    <w:p w14:paraId="111D51D7" w14:textId="77777777" w:rsidR="00B839BF" w:rsidRPr="00B320D0" w:rsidRDefault="00B839BF" w:rsidP="007A3465">
      <w:pPr>
        <w:ind w:left="360"/>
        <w:jc w:val="both"/>
        <w:rPr>
          <w:rFonts w:cstheme="minorHAnsi"/>
          <w:sz w:val="20"/>
          <w:szCs w:val="20"/>
        </w:rPr>
      </w:pPr>
    </w:p>
    <w:p w14:paraId="701ABEB8" w14:textId="75C10838" w:rsidR="00A92458" w:rsidRPr="007706E3" w:rsidRDefault="00A92458" w:rsidP="00A92458">
      <w:pPr>
        <w:ind w:left="360"/>
        <w:jc w:val="both"/>
        <w:rPr>
          <w:rStyle w:val="Finomkiemels"/>
          <w:rFonts w:cstheme="minorHAnsi"/>
          <w:b/>
          <w:i w:val="0"/>
          <w:color w:val="767171" w:themeColor="background2" w:themeShade="80"/>
          <w:sz w:val="20"/>
          <w:szCs w:val="20"/>
        </w:rPr>
      </w:pPr>
      <w:r w:rsidRPr="007706E3">
        <w:rPr>
          <w:rStyle w:val="Finomkiemels"/>
          <w:rFonts w:cstheme="minorHAnsi"/>
          <w:b/>
          <w:i w:val="0"/>
          <w:color w:val="767171" w:themeColor="background2" w:themeShade="80"/>
          <w:sz w:val="20"/>
          <w:szCs w:val="20"/>
        </w:rPr>
        <w:t xml:space="preserve">Adatkezelés célja: </w:t>
      </w:r>
      <w:r>
        <w:rPr>
          <w:rStyle w:val="Finomkiemels"/>
          <w:rFonts w:cstheme="minorHAnsi"/>
          <w:b/>
          <w:i w:val="0"/>
          <w:color w:val="767171" w:themeColor="background2" w:themeShade="80"/>
          <w:sz w:val="20"/>
          <w:szCs w:val="20"/>
        </w:rPr>
        <w:t xml:space="preserve">feliratkozás hírlevélre </w:t>
      </w:r>
      <w:r w:rsidRPr="00A92458">
        <w:rPr>
          <w:rStyle w:val="Finomkiemels"/>
          <w:rFonts w:cstheme="minorHAnsi"/>
          <w:bCs/>
          <w:i w:val="0"/>
          <w:color w:val="767171" w:themeColor="background2" w:themeShade="80"/>
          <w:sz w:val="20"/>
          <w:szCs w:val="20"/>
        </w:rPr>
        <w:t>(</w:t>
      </w:r>
      <w:hyperlink r:id="rId11" w:history="1">
        <w:r w:rsidRPr="00E57BB5">
          <w:rPr>
            <w:rStyle w:val="Hiperhivatkozs"/>
            <w:rFonts w:cstheme="minorHAnsi"/>
            <w:bCs/>
            <w:sz w:val="20"/>
            <w:szCs w:val="20"/>
          </w:rPr>
          <w:t>www.meixner.hu</w:t>
        </w:r>
      </w:hyperlink>
      <w:r>
        <w:rPr>
          <w:rStyle w:val="Finomkiemels"/>
          <w:rFonts w:cstheme="minorHAnsi"/>
          <w:bCs/>
          <w:i w:val="0"/>
          <w:color w:val="767171" w:themeColor="background2" w:themeShade="80"/>
          <w:sz w:val="20"/>
          <w:szCs w:val="20"/>
        </w:rPr>
        <w:t xml:space="preserve"> </w:t>
      </w:r>
      <w:r w:rsidRPr="00A92458">
        <w:rPr>
          <w:rStyle w:val="Finomkiemels"/>
          <w:rFonts w:cstheme="minorHAnsi"/>
          <w:bCs/>
          <w:i w:val="0"/>
          <w:color w:val="767171" w:themeColor="background2" w:themeShade="80"/>
          <w:sz w:val="20"/>
          <w:szCs w:val="20"/>
        </w:rPr>
        <w:t>weboldalon)</w:t>
      </w:r>
    </w:p>
    <w:p w14:paraId="4D1398AC" w14:textId="69BEB4E1" w:rsidR="00A92458" w:rsidRPr="003121E9" w:rsidRDefault="00A92458" w:rsidP="00A92458">
      <w:pPr>
        <w:pStyle w:val="Listaszerbekezds"/>
        <w:numPr>
          <w:ilvl w:val="0"/>
          <w:numId w:val="9"/>
        </w:numPr>
        <w:jc w:val="both"/>
        <w:rPr>
          <w:rStyle w:val="Finomkiemels"/>
          <w:rFonts w:cstheme="minorHAnsi"/>
          <w:b/>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Jogalap: </w:t>
      </w:r>
      <w:r w:rsidRPr="00A92458">
        <w:rPr>
          <w:rFonts w:cstheme="minorHAnsi"/>
          <w:iCs/>
          <w:sz w:val="20"/>
          <w:szCs w:val="20"/>
        </w:rPr>
        <w:t>az érintett hozzájárulása (GDPR 6. cikk (1) bek. a. pont)</w:t>
      </w:r>
    </w:p>
    <w:p w14:paraId="03D4D3D5" w14:textId="1F1BDE64" w:rsidR="00A92458" w:rsidRPr="003121E9" w:rsidRDefault="00A92458" w:rsidP="00A92458">
      <w:pPr>
        <w:pStyle w:val="Listaszerbekezds"/>
        <w:numPr>
          <w:ilvl w:val="0"/>
          <w:numId w:val="2"/>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Mód:</w:t>
      </w:r>
      <w:r>
        <w:rPr>
          <w:rStyle w:val="Finomkiemels"/>
          <w:rFonts w:cstheme="minorHAnsi"/>
          <w:i w:val="0"/>
          <w:color w:val="767171" w:themeColor="background2" w:themeShade="80"/>
          <w:sz w:val="20"/>
          <w:szCs w:val="20"/>
        </w:rPr>
        <w:t xml:space="preserve"> </w:t>
      </w:r>
      <w:r w:rsidRPr="003121E9">
        <w:rPr>
          <w:rStyle w:val="Finomkiemels"/>
          <w:rFonts w:cstheme="minorHAnsi"/>
          <w:i w:val="0"/>
          <w:color w:val="767171" w:themeColor="background2" w:themeShade="80"/>
          <w:sz w:val="20"/>
          <w:szCs w:val="20"/>
        </w:rPr>
        <w:t xml:space="preserve">elektronikusan </w:t>
      </w:r>
    </w:p>
    <w:p w14:paraId="16CF4196" w14:textId="03DF18DB" w:rsidR="00A92458" w:rsidRPr="003121E9" w:rsidRDefault="00A92458" w:rsidP="00A92458">
      <w:pPr>
        <w:pStyle w:val="Listaszerbekezds"/>
        <w:numPr>
          <w:ilvl w:val="0"/>
          <w:numId w:val="2"/>
        </w:numPr>
        <w:jc w:val="both"/>
        <w:rPr>
          <w:rFonts w:cstheme="minorHAnsi"/>
          <w:sz w:val="20"/>
          <w:szCs w:val="20"/>
        </w:rPr>
      </w:pPr>
      <w:r w:rsidRPr="003121E9">
        <w:rPr>
          <w:rFonts w:cstheme="minorHAnsi"/>
          <w:sz w:val="20"/>
          <w:szCs w:val="20"/>
        </w:rPr>
        <w:t xml:space="preserve">Kezelt személyes adat: </w:t>
      </w:r>
      <w:r>
        <w:rPr>
          <w:rFonts w:cstheme="minorHAnsi"/>
          <w:sz w:val="20"/>
          <w:szCs w:val="20"/>
        </w:rPr>
        <w:t>név, e-mail cím</w:t>
      </w:r>
    </w:p>
    <w:p w14:paraId="2813DB9B" w14:textId="527F916D" w:rsidR="00A92458" w:rsidRPr="00340B2C" w:rsidRDefault="00A92458" w:rsidP="00340B2C">
      <w:pPr>
        <w:pStyle w:val="Listaszerbekezds"/>
        <w:numPr>
          <w:ilvl w:val="0"/>
          <w:numId w:val="2"/>
        </w:numPr>
        <w:jc w:val="both"/>
        <w:rPr>
          <w:rFonts w:cstheme="minorHAnsi"/>
          <w:sz w:val="20"/>
          <w:szCs w:val="20"/>
        </w:rPr>
      </w:pPr>
      <w:r w:rsidRPr="003121E9">
        <w:rPr>
          <w:rFonts w:cstheme="minorHAnsi"/>
          <w:sz w:val="20"/>
          <w:szCs w:val="20"/>
        </w:rPr>
        <w:t xml:space="preserve">Az adatkezelés időtartama: </w:t>
      </w:r>
      <w:r w:rsidR="00340B2C" w:rsidRPr="00340B2C">
        <w:rPr>
          <w:rFonts w:cstheme="minorHAnsi"/>
          <w:sz w:val="20"/>
          <w:szCs w:val="20"/>
        </w:rPr>
        <w:t xml:space="preserve">a hozzájárulás visszavonásáig, de legfeljebb </w:t>
      </w:r>
      <w:r w:rsidR="00FA4548">
        <w:rPr>
          <w:rFonts w:cstheme="minorHAnsi"/>
          <w:sz w:val="20"/>
          <w:szCs w:val="20"/>
        </w:rPr>
        <w:t>10</w:t>
      </w:r>
      <w:r w:rsidR="00340B2C" w:rsidRPr="00340B2C">
        <w:rPr>
          <w:rFonts w:cstheme="minorHAnsi"/>
          <w:sz w:val="20"/>
          <w:szCs w:val="20"/>
        </w:rPr>
        <w:t xml:space="preserve"> évig</w:t>
      </w:r>
    </w:p>
    <w:p w14:paraId="482D1C9C" w14:textId="23DC3E5E" w:rsidR="00A92458" w:rsidRDefault="00A92458" w:rsidP="00744EA0">
      <w:pPr>
        <w:pStyle w:val="Listaszerbekezds"/>
        <w:numPr>
          <w:ilvl w:val="0"/>
          <w:numId w:val="2"/>
        </w:numPr>
        <w:jc w:val="both"/>
        <w:rPr>
          <w:rFonts w:cstheme="minorHAnsi"/>
          <w:sz w:val="20"/>
          <w:szCs w:val="20"/>
        </w:rPr>
      </w:pPr>
      <w:r>
        <w:rPr>
          <w:rFonts w:cstheme="minorHAnsi"/>
          <w:sz w:val="20"/>
          <w:szCs w:val="20"/>
        </w:rPr>
        <w:t>A</w:t>
      </w:r>
      <w:r w:rsidRPr="003121E9">
        <w:rPr>
          <w:rFonts w:cstheme="minorHAnsi"/>
          <w:sz w:val="20"/>
          <w:szCs w:val="20"/>
        </w:rPr>
        <w:t>z adatokhoz hozzáfér: Adatkezelő</w:t>
      </w:r>
    </w:p>
    <w:p w14:paraId="391BF62C" w14:textId="4F015101" w:rsidR="00AE693F" w:rsidRDefault="00AE693F" w:rsidP="00AE693F">
      <w:pPr>
        <w:ind w:left="360"/>
        <w:jc w:val="both"/>
        <w:rPr>
          <w:rFonts w:cstheme="minorHAnsi"/>
          <w:sz w:val="20"/>
          <w:szCs w:val="20"/>
        </w:rPr>
      </w:pPr>
      <w:r w:rsidRPr="00AE693F">
        <w:rPr>
          <w:rFonts w:cstheme="minorHAnsi"/>
          <w:b/>
          <w:bCs/>
          <w:sz w:val="20"/>
          <w:szCs w:val="20"/>
        </w:rPr>
        <w:t>FONTOS!</w:t>
      </w:r>
      <w:r w:rsidRPr="00AE693F">
        <w:rPr>
          <w:rFonts w:cstheme="minorHAnsi"/>
          <w:sz w:val="20"/>
          <w:szCs w:val="20"/>
        </w:rPr>
        <w:t xml:space="preserve">  Ön az adatkezeléshez a hozzájárulást megtagadhatja, a korábban megadott hozzájárulását bármikor visszavonhatja! A hozzájárulás visszavonására irányuló kérését szíveskedjen megírni és elküldeni nekünk az </w:t>
      </w:r>
      <w:hyperlink r:id="rId12" w:history="1">
        <w:r w:rsidRPr="00E57BB5">
          <w:rPr>
            <w:rStyle w:val="Hiperhivatkozs"/>
            <w:rFonts w:cstheme="minorHAnsi"/>
            <w:sz w:val="20"/>
            <w:szCs w:val="20"/>
          </w:rPr>
          <w:t>alapitvany@meixner.hu</w:t>
        </w:r>
      </w:hyperlink>
      <w:r>
        <w:rPr>
          <w:rFonts w:cstheme="minorHAnsi"/>
          <w:sz w:val="20"/>
          <w:szCs w:val="20"/>
        </w:rPr>
        <w:t xml:space="preserve"> </w:t>
      </w:r>
      <w:r w:rsidRPr="00AE693F">
        <w:rPr>
          <w:rFonts w:cstheme="minorHAnsi"/>
          <w:sz w:val="20"/>
          <w:szCs w:val="20"/>
        </w:rPr>
        <w:t xml:space="preserve"> e-mail címre! Kérését 5 munkanapon belül teljesítjük és erről írásban (e-mailben) értesítjük Önt. Kérése nem érinti a korábbi adatkezelés jogszerűségét, tehát visszamenőleges hatállyal nem bír.</w:t>
      </w:r>
    </w:p>
    <w:p w14:paraId="07CB3AB1" w14:textId="77777777" w:rsidR="0078512C" w:rsidRPr="00AE693F" w:rsidRDefault="0078512C" w:rsidP="00AE693F">
      <w:pPr>
        <w:ind w:left="360"/>
        <w:jc w:val="both"/>
        <w:rPr>
          <w:rFonts w:cstheme="minorHAnsi"/>
          <w:sz w:val="20"/>
          <w:szCs w:val="20"/>
        </w:rPr>
      </w:pPr>
    </w:p>
    <w:p w14:paraId="01AC92EF" w14:textId="2DD4D844" w:rsidR="00744EA0" w:rsidRPr="007706E3" w:rsidRDefault="00744EA0" w:rsidP="00744EA0">
      <w:pPr>
        <w:ind w:left="360"/>
        <w:jc w:val="both"/>
        <w:rPr>
          <w:rStyle w:val="Finomkiemels"/>
          <w:rFonts w:cstheme="minorHAnsi"/>
          <w:b/>
          <w:i w:val="0"/>
          <w:color w:val="767171" w:themeColor="background2" w:themeShade="80"/>
          <w:sz w:val="20"/>
          <w:szCs w:val="20"/>
        </w:rPr>
      </w:pPr>
      <w:r w:rsidRPr="007706E3">
        <w:rPr>
          <w:rStyle w:val="Finomkiemels"/>
          <w:rFonts w:cstheme="minorHAnsi"/>
          <w:b/>
          <w:i w:val="0"/>
          <w:color w:val="767171" w:themeColor="background2" w:themeShade="80"/>
          <w:sz w:val="20"/>
          <w:szCs w:val="20"/>
        </w:rPr>
        <w:t xml:space="preserve">Adatkezelés célja: </w:t>
      </w:r>
      <w:r>
        <w:rPr>
          <w:rStyle w:val="Finomkiemels"/>
          <w:rFonts w:cstheme="minorHAnsi"/>
          <w:b/>
          <w:i w:val="0"/>
          <w:color w:val="767171" w:themeColor="background2" w:themeShade="80"/>
          <w:sz w:val="20"/>
          <w:szCs w:val="20"/>
        </w:rPr>
        <w:t xml:space="preserve">kapcsolatfelvétel a weben </w:t>
      </w:r>
      <w:r w:rsidRPr="00A92458">
        <w:rPr>
          <w:rStyle w:val="Finomkiemels"/>
          <w:rFonts w:cstheme="minorHAnsi"/>
          <w:bCs/>
          <w:i w:val="0"/>
          <w:color w:val="767171" w:themeColor="background2" w:themeShade="80"/>
          <w:sz w:val="20"/>
          <w:szCs w:val="20"/>
        </w:rPr>
        <w:t>(</w:t>
      </w:r>
      <w:r>
        <w:rPr>
          <w:rStyle w:val="Finomkiemels"/>
          <w:rFonts w:cstheme="minorHAnsi"/>
          <w:bCs/>
          <w:i w:val="0"/>
          <w:color w:val="767171" w:themeColor="background2" w:themeShade="80"/>
          <w:sz w:val="20"/>
          <w:szCs w:val="20"/>
        </w:rPr>
        <w:t>Google form űrlap használata</w:t>
      </w:r>
      <w:r w:rsidRPr="00A92458">
        <w:rPr>
          <w:rStyle w:val="Finomkiemels"/>
          <w:rFonts w:cstheme="minorHAnsi"/>
          <w:bCs/>
          <w:i w:val="0"/>
          <w:color w:val="767171" w:themeColor="background2" w:themeShade="80"/>
          <w:sz w:val="20"/>
          <w:szCs w:val="20"/>
        </w:rPr>
        <w:t>)</w:t>
      </w:r>
    </w:p>
    <w:p w14:paraId="548D859B" w14:textId="77777777" w:rsidR="00744EA0" w:rsidRPr="003121E9" w:rsidRDefault="00744EA0" w:rsidP="00744EA0">
      <w:pPr>
        <w:pStyle w:val="Listaszerbekezds"/>
        <w:numPr>
          <w:ilvl w:val="0"/>
          <w:numId w:val="9"/>
        </w:numPr>
        <w:jc w:val="both"/>
        <w:rPr>
          <w:rStyle w:val="Finomkiemels"/>
          <w:rFonts w:cstheme="minorHAnsi"/>
          <w:b/>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Jogalap: </w:t>
      </w:r>
      <w:r w:rsidRPr="00A92458">
        <w:rPr>
          <w:rFonts w:cstheme="minorHAnsi"/>
          <w:iCs/>
          <w:sz w:val="20"/>
          <w:szCs w:val="20"/>
        </w:rPr>
        <w:t>az érintett hozzájárulása (GDPR 6. cikk (1) bek. a. pont)</w:t>
      </w:r>
    </w:p>
    <w:p w14:paraId="544B80A6" w14:textId="77777777" w:rsidR="00744EA0" w:rsidRPr="003121E9" w:rsidRDefault="00744EA0" w:rsidP="00744EA0">
      <w:pPr>
        <w:pStyle w:val="Listaszerbekezds"/>
        <w:numPr>
          <w:ilvl w:val="0"/>
          <w:numId w:val="2"/>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Mód:</w:t>
      </w:r>
      <w:r>
        <w:rPr>
          <w:rStyle w:val="Finomkiemels"/>
          <w:rFonts w:cstheme="minorHAnsi"/>
          <w:i w:val="0"/>
          <w:color w:val="767171" w:themeColor="background2" w:themeShade="80"/>
          <w:sz w:val="20"/>
          <w:szCs w:val="20"/>
        </w:rPr>
        <w:t xml:space="preserve"> </w:t>
      </w:r>
      <w:r w:rsidRPr="003121E9">
        <w:rPr>
          <w:rStyle w:val="Finomkiemels"/>
          <w:rFonts w:cstheme="minorHAnsi"/>
          <w:i w:val="0"/>
          <w:color w:val="767171" w:themeColor="background2" w:themeShade="80"/>
          <w:sz w:val="20"/>
          <w:szCs w:val="20"/>
        </w:rPr>
        <w:t xml:space="preserve">elektronikusan </w:t>
      </w:r>
    </w:p>
    <w:p w14:paraId="6F933C04" w14:textId="77777777" w:rsidR="00744EA0" w:rsidRPr="003121E9" w:rsidRDefault="00744EA0" w:rsidP="00744EA0">
      <w:pPr>
        <w:pStyle w:val="Listaszerbekezds"/>
        <w:numPr>
          <w:ilvl w:val="0"/>
          <w:numId w:val="2"/>
        </w:numPr>
        <w:jc w:val="both"/>
        <w:rPr>
          <w:rFonts w:cstheme="minorHAnsi"/>
          <w:sz w:val="20"/>
          <w:szCs w:val="20"/>
        </w:rPr>
      </w:pPr>
      <w:r w:rsidRPr="003121E9">
        <w:rPr>
          <w:rFonts w:cstheme="minorHAnsi"/>
          <w:sz w:val="20"/>
          <w:szCs w:val="20"/>
        </w:rPr>
        <w:t xml:space="preserve">Kezelt személyes adat: </w:t>
      </w:r>
      <w:r>
        <w:rPr>
          <w:rFonts w:cstheme="minorHAnsi"/>
          <w:sz w:val="20"/>
          <w:szCs w:val="20"/>
        </w:rPr>
        <w:t>név, e-mail cím</w:t>
      </w:r>
    </w:p>
    <w:p w14:paraId="7E724BE0" w14:textId="0A17E634" w:rsidR="00744EA0" w:rsidRPr="00FA4548" w:rsidRDefault="00744EA0" w:rsidP="00FA4548">
      <w:pPr>
        <w:pStyle w:val="Listaszerbekezds"/>
        <w:numPr>
          <w:ilvl w:val="0"/>
          <w:numId w:val="2"/>
        </w:numPr>
        <w:jc w:val="both"/>
        <w:rPr>
          <w:rFonts w:cstheme="minorHAnsi"/>
          <w:sz w:val="20"/>
          <w:szCs w:val="20"/>
        </w:rPr>
      </w:pPr>
      <w:r w:rsidRPr="003121E9">
        <w:rPr>
          <w:rFonts w:cstheme="minorHAnsi"/>
          <w:sz w:val="20"/>
          <w:szCs w:val="20"/>
        </w:rPr>
        <w:t xml:space="preserve">Az adatkezelés időtartama: </w:t>
      </w:r>
      <w:r w:rsidR="00FA4548" w:rsidRPr="00FA4548">
        <w:rPr>
          <w:rFonts w:cstheme="minorHAnsi"/>
          <w:sz w:val="20"/>
          <w:szCs w:val="20"/>
        </w:rPr>
        <w:t>a hozzájárulás visszavonásáig, de legfeljebb 10 évig</w:t>
      </w:r>
    </w:p>
    <w:p w14:paraId="03845E1A" w14:textId="6B56BAE9" w:rsidR="00744EA0" w:rsidRDefault="00744EA0" w:rsidP="00744EA0">
      <w:pPr>
        <w:pStyle w:val="Listaszerbekezds"/>
        <w:numPr>
          <w:ilvl w:val="0"/>
          <w:numId w:val="2"/>
        </w:numPr>
        <w:jc w:val="both"/>
        <w:rPr>
          <w:rFonts w:cstheme="minorHAnsi"/>
          <w:sz w:val="20"/>
          <w:szCs w:val="20"/>
        </w:rPr>
      </w:pPr>
      <w:r>
        <w:rPr>
          <w:rFonts w:cstheme="minorHAnsi"/>
          <w:sz w:val="20"/>
          <w:szCs w:val="20"/>
        </w:rPr>
        <w:t>A</w:t>
      </w:r>
      <w:r w:rsidRPr="003121E9">
        <w:rPr>
          <w:rFonts w:cstheme="minorHAnsi"/>
          <w:sz w:val="20"/>
          <w:szCs w:val="20"/>
        </w:rPr>
        <w:t>z adatokhoz hozzáfér: Adatkezelő</w:t>
      </w:r>
      <w:r>
        <w:rPr>
          <w:rFonts w:cstheme="minorHAnsi"/>
          <w:sz w:val="20"/>
          <w:szCs w:val="20"/>
        </w:rPr>
        <w:t xml:space="preserve"> és a Google </w:t>
      </w:r>
      <w:r w:rsidR="00D43B72" w:rsidRPr="00C35615">
        <w:rPr>
          <w:rFonts w:cstheme="minorHAnsi"/>
          <w:sz w:val="20"/>
          <w:szCs w:val="20"/>
        </w:rPr>
        <w:t>Ireland Limited</w:t>
      </w:r>
      <w:r w:rsidR="00D43B72">
        <w:rPr>
          <w:rFonts w:cstheme="minorHAnsi"/>
          <w:sz w:val="20"/>
          <w:szCs w:val="20"/>
        </w:rPr>
        <w:t xml:space="preserve"> </w:t>
      </w:r>
      <w:r>
        <w:rPr>
          <w:rFonts w:cstheme="minorHAnsi"/>
          <w:sz w:val="20"/>
          <w:szCs w:val="20"/>
        </w:rPr>
        <w:t>(mint szolgáltató)</w:t>
      </w:r>
    </w:p>
    <w:p w14:paraId="2C9FAF5B" w14:textId="2D17B040" w:rsidR="00744EA0" w:rsidRDefault="00744EA0" w:rsidP="00744EA0">
      <w:pPr>
        <w:pStyle w:val="Listaszerbekezds"/>
        <w:jc w:val="both"/>
        <w:rPr>
          <w:rFonts w:cstheme="minorHAnsi"/>
          <w:sz w:val="20"/>
          <w:szCs w:val="20"/>
        </w:rPr>
      </w:pPr>
      <w:r>
        <w:rPr>
          <w:rFonts w:cstheme="minorHAnsi"/>
          <w:sz w:val="20"/>
          <w:szCs w:val="20"/>
        </w:rPr>
        <w:t xml:space="preserve">Részletesebben a Google adatkezeléséről: </w:t>
      </w:r>
      <w:hyperlink r:id="rId13" w:history="1">
        <w:r w:rsidRPr="00E57BB5">
          <w:rPr>
            <w:rStyle w:val="Hiperhivatkozs"/>
            <w:rFonts w:cstheme="minorHAnsi"/>
            <w:sz w:val="20"/>
            <w:szCs w:val="20"/>
          </w:rPr>
          <w:t>https://policies.google.com/privacy?hl=hu</w:t>
        </w:r>
      </w:hyperlink>
      <w:r>
        <w:rPr>
          <w:rFonts w:cstheme="minorHAnsi"/>
          <w:sz w:val="20"/>
          <w:szCs w:val="20"/>
        </w:rPr>
        <w:t xml:space="preserve"> </w:t>
      </w:r>
    </w:p>
    <w:p w14:paraId="29CBF66E" w14:textId="77777777" w:rsidR="00B839BF" w:rsidRPr="00744EA0" w:rsidRDefault="00B839BF" w:rsidP="00744EA0">
      <w:pPr>
        <w:pStyle w:val="Listaszerbekezds"/>
        <w:jc w:val="both"/>
        <w:rPr>
          <w:rStyle w:val="Finomkiemels"/>
          <w:rFonts w:cstheme="minorHAnsi"/>
          <w:i w:val="0"/>
          <w:iCs w:val="0"/>
          <w:color w:val="767171" w:themeColor="background2" w:themeShade="80"/>
          <w:sz w:val="20"/>
          <w:szCs w:val="20"/>
        </w:rPr>
      </w:pPr>
    </w:p>
    <w:p w14:paraId="09874ECA" w14:textId="11C9D7C7" w:rsidR="00C55C83" w:rsidRPr="007706E3" w:rsidRDefault="00C55C83" w:rsidP="007706E3">
      <w:pPr>
        <w:ind w:left="360"/>
        <w:jc w:val="both"/>
        <w:rPr>
          <w:rStyle w:val="Finomkiemels"/>
          <w:rFonts w:cstheme="minorHAnsi"/>
          <w:b/>
          <w:i w:val="0"/>
          <w:color w:val="767171" w:themeColor="background2" w:themeShade="80"/>
          <w:sz w:val="20"/>
          <w:szCs w:val="20"/>
        </w:rPr>
      </w:pPr>
      <w:bookmarkStart w:id="10" w:name="_Hlk145085892"/>
      <w:r w:rsidRPr="007706E3">
        <w:rPr>
          <w:rStyle w:val="Finomkiemels"/>
          <w:rFonts w:cstheme="minorHAnsi"/>
          <w:b/>
          <w:i w:val="0"/>
          <w:color w:val="767171" w:themeColor="background2" w:themeShade="80"/>
          <w:sz w:val="20"/>
          <w:szCs w:val="20"/>
        </w:rPr>
        <w:t>Adatkezelés célja: panaszkezelés</w:t>
      </w:r>
    </w:p>
    <w:p w14:paraId="2F7F754C" w14:textId="3B4AAAC3" w:rsidR="00EB4FCF" w:rsidRPr="003121E9" w:rsidRDefault="00EB4FCF" w:rsidP="003121E9">
      <w:pPr>
        <w:pStyle w:val="Listaszerbekezds"/>
        <w:numPr>
          <w:ilvl w:val="0"/>
          <w:numId w:val="9"/>
        </w:numPr>
        <w:jc w:val="both"/>
        <w:rPr>
          <w:rStyle w:val="Finomkiemels"/>
          <w:rFonts w:cstheme="minorHAnsi"/>
          <w:b/>
          <w:i w:val="0"/>
          <w:color w:val="767171" w:themeColor="background2" w:themeShade="80"/>
          <w:sz w:val="20"/>
          <w:szCs w:val="20"/>
        </w:rPr>
      </w:pPr>
      <w:r w:rsidRPr="003121E9">
        <w:rPr>
          <w:rStyle w:val="Finomkiemels"/>
          <w:rFonts w:cstheme="minorHAnsi"/>
          <w:i w:val="0"/>
          <w:color w:val="767171" w:themeColor="background2" w:themeShade="80"/>
          <w:sz w:val="20"/>
          <w:szCs w:val="20"/>
        </w:rPr>
        <w:t xml:space="preserve">Jogalap: </w:t>
      </w:r>
      <w:r w:rsidR="00F150DA" w:rsidRPr="003121E9">
        <w:rPr>
          <w:rStyle w:val="Finomkiemels"/>
          <w:rFonts w:cstheme="minorHAnsi"/>
          <w:i w:val="0"/>
          <w:color w:val="767171" w:themeColor="background2" w:themeShade="80"/>
          <w:sz w:val="20"/>
          <w:szCs w:val="20"/>
        </w:rPr>
        <w:t xml:space="preserve">jogi kötelezettség teljesítése </w:t>
      </w:r>
      <w:r w:rsidR="00DD45FB" w:rsidRPr="003121E9">
        <w:rPr>
          <w:rStyle w:val="Finomkiemels"/>
          <w:rFonts w:cstheme="minorHAnsi"/>
          <w:i w:val="0"/>
          <w:color w:val="767171" w:themeColor="background2" w:themeShade="80"/>
          <w:sz w:val="20"/>
          <w:szCs w:val="20"/>
        </w:rPr>
        <w:t>(GDPR 6. cikk (1) bek. c. pont; 2013. évi V. tv (</w:t>
      </w:r>
      <w:proofErr w:type="spellStart"/>
      <w:r w:rsidR="00DD45FB" w:rsidRPr="003121E9">
        <w:rPr>
          <w:rStyle w:val="Finomkiemels"/>
          <w:rFonts w:cstheme="minorHAnsi"/>
          <w:i w:val="0"/>
          <w:color w:val="767171" w:themeColor="background2" w:themeShade="80"/>
          <w:sz w:val="20"/>
          <w:szCs w:val="20"/>
        </w:rPr>
        <w:t>Ptk</w:t>
      </w:r>
      <w:proofErr w:type="spellEnd"/>
      <w:r w:rsidR="00DD45FB" w:rsidRPr="003121E9">
        <w:rPr>
          <w:rStyle w:val="Finomkiemels"/>
          <w:rFonts w:cstheme="minorHAnsi"/>
          <w:i w:val="0"/>
          <w:color w:val="767171" w:themeColor="background2" w:themeShade="80"/>
          <w:sz w:val="20"/>
          <w:szCs w:val="20"/>
        </w:rPr>
        <w:t>)</w:t>
      </w:r>
    </w:p>
    <w:p w14:paraId="66DA7DE7" w14:textId="531F2D16" w:rsidR="001036A8" w:rsidRPr="003121E9" w:rsidRDefault="001036A8" w:rsidP="003121E9">
      <w:pPr>
        <w:pStyle w:val="Listaszerbekezds"/>
        <w:numPr>
          <w:ilvl w:val="0"/>
          <w:numId w:val="2"/>
        </w:numPr>
        <w:jc w:val="both"/>
        <w:rPr>
          <w:rStyle w:val="Finomkiemels"/>
          <w:rFonts w:cstheme="minorHAnsi"/>
          <w:i w:val="0"/>
          <w:color w:val="767171" w:themeColor="background2" w:themeShade="80"/>
          <w:sz w:val="20"/>
          <w:szCs w:val="20"/>
        </w:rPr>
      </w:pPr>
      <w:r w:rsidRPr="003121E9">
        <w:rPr>
          <w:rStyle w:val="Finomkiemels"/>
          <w:rFonts w:cstheme="minorHAnsi"/>
          <w:i w:val="0"/>
          <w:color w:val="767171" w:themeColor="background2" w:themeShade="80"/>
          <w:sz w:val="20"/>
          <w:szCs w:val="20"/>
        </w:rPr>
        <w:t>Mód: papír alapon és</w:t>
      </w:r>
      <w:r w:rsidR="009F4226" w:rsidRPr="003121E9">
        <w:rPr>
          <w:rStyle w:val="Finomkiemels"/>
          <w:rFonts w:cstheme="minorHAnsi"/>
          <w:i w:val="0"/>
          <w:color w:val="767171" w:themeColor="background2" w:themeShade="80"/>
          <w:sz w:val="20"/>
          <w:szCs w:val="20"/>
        </w:rPr>
        <w:t>/vagy</w:t>
      </w:r>
      <w:r w:rsidRPr="003121E9">
        <w:rPr>
          <w:rStyle w:val="Finomkiemels"/>
          <w:rFonts w:cstheme="minorHAnsi"/>
          <w:i w:val="0"/>
          <w:color w:val="767171" w:themeColor="background2" w:themeShade="80"/>
          <w:sz w:val="20"/>
          <w:szCs w:val="20"/>
        </w:rPr>
        <w:t xml:space="preserve"> elektronikusan</w:t>
      </w:r>
      <w:r w:rsidR="00CD45B4" w:rsidRPr="003121E9">
        <w:rPr>
          <w:rStyle w:val="Finomkiemels"/>
          <w:rFonts w:cstheme="minorHAnsi"/>
          <w:i w:val="0"/>
          <w:color w:val="767171" w:themeColor="background2" w:themeShade="80"/>
          <w:sz w:val="20"/>
          <w:szCs w:val="20"/>
        </w:rPr>
        <w:t xml:space="preserve"> </w:t>
      </w:r>
    </w:p>
    <w:p w14:paraId="65EF0AF4" w14:textId="44422C74" w:rsidR="001D68DE" w:rsidRPr="003121E9" w:rsidRDefault="00EB4FCF" w:rsidP="003121E9">
      <w:pPr>
        <w:pStyle w:val="Listaszerbekezds"/>
        <w:numPr>
          <w:ilvl w:val="0"/>
          <w:numId w:val="2"/>
        </w:numPr>
        <w:jc w:val="both"/>
        <w:rPr>
          <w:rFonts w:cstheme="minorHAnsi"/>
          <w:sz w:val="20"/>
          <w:szCs w:val="20"/>
        </w:rPr>
      </w:pPr>
      <w:r w:rsidRPr="003121E9">
        <w:rPr>
          <w:rFonts w:cstheme="minorHAnsi"/>
          <w:sz w:val="20"/>
          <w:szCs w:val="20"/>
        </w:rPr>
        <w:t xml:space="preserve">Kezelt </w:t>
      </w:r>
      <w:r w:rsidR="00CD45B4" w:rsidRPr="003121E9">
        <w:rPr>
          <w:rFonts w:cstheme="minorHAnsi"/>
          <w:sz w:val="20"/>
          <w:szCs w:val="20"/>
        </w:rPr>
        <w:t xml:space="preserve">személyes </w:t>
      </w:r>
      <w:r w:rsidRPr="003121E9">
        <w:rPr>
          <w:rFonts w:cstheme="minorHAnsi"/>
          <w:sz w:val="20"/>
          <w:szCs w:val="20"/>
        </w:rPr>
        <w:t>adat: az érintett</w:t>
      </w:r>
      <w:r w:rsidR="00B5308F" w:rsidRPr="003121E9">
        <w:rPr>
          <w:rFonts w:cstheme="minorHAnsi"/>
          <w:sz w:val="20"/>
          <w:szCs w:val="20"/>
        </w:rPr>
        <w:t xml:space="preserve"> </w:t>
      </w:r>
      <w:r w:rsidR="00083C6F">
        <w:rPr>
          <w:rFonts w:cstheme="minorHAnsi"/>
          <w:sz w:val="20"/>
          <w:szCs w:val="20"/>
        </w:rPr>
        <w:t>neve</w:t>
      </w:r>
      <w:r w:rsidR="00BA6AAB" w:rsidRPr="003121E9">
        <w:rPr>
          <w:rFonts w:cstheme="minorHAnsi"/>
          <w:sz w:val="20"/>
          <w:szCs w:val="20"/>
        </w:rPr>
        <w:t>, telefonszám, e-mail cím</w:t>
      </w:r>
      <w:r w:rsidR="00DD45FB" w:rsidRPr="003121E9">
        <w:rPr>
          <w:rFonts w:cstheme="minorHAnsi"/>
          <w:sz w:val="20"/>
          <w:szCs w:val="20"/>
        </w:rPr>
        <w:t>, a panaszban önként megadott érintetti információ</w:t>
      </w:r>
      <w:r w:rsidR="0050410C" w:rsidRPr="003121E9">
        <w:rPr>
          <w:rFonts w:cstheme="minorHAnsi"/>
          <w:sz w:val="20"/>
          <w:szCs w:val="20"/>
        </w:rPr>
        <w:t>(</w:t>
      </w:r>
      <w:r w:rsidR="00DD45FB" w:rsidRPr="003121E9">
        <w:rPr>
          <w:rFonts w:cstheme="minorHAnsi"/>
          <w:sz w:val="20"/>
          <w:szCs w:val="20"/>
        </w:rPr>
        <w:t>k</w:t>
      </w:r>
      <w:r w:rsidR="0050410C" w:rsidRPr="003121E9">
        <w:rPr>
          <w:rFonts w:cstheme="minorHAnsi"/>
          <w:sz w:val="20"/>
          <w:szCs w:val="20"/>
        </w:rPr>
        <w:t>)</w:t>
      </w:r>
      <w:r w:rsidR="00083C6F">
        <w:rPr>
          <w:rFonts w:cstheme="minorHAnsi"/>
          <w:sz w:val="20"/>
          <w:szCs w:val="20"/>
        </w:rPr>
        <w:t>, szakvélemények</w:t>
      </w:r>
    </w:p>
    <w:p w14:paraId="02F01690" w14:textId="28B5EE7A" w:rsidR="00DD45FB" w:rsidRPr="003121E9" w:rsidRDefault="00DD45FB" w:rsidP="003121E9">
      <w:pPr>
        <w:pStyle w:val="Listaszerbekezds"/>
        <w:numPr>
          <w:ilvl w:val="0"/>
          <w:numId w:val="2"/>
        </w:numPr>
        <w:jc w:val="both"/>
        <w:rPr>
          <w:rFonts w:cstheme="minorHAnsi"/>
          <w:sz w:val="20"/>
          <w:szCs w:val="20"/>
        </w:rPr>
      </w:pPr>
      <w:r w:rsidRPr="003121E9">
        <w:rPr>
          <w:rFonts w:cstheme="minorHAnsi"/>
          <w:sz w:val="20"/>
          <w:szCs w:val="20"/>
        </w:rPr>
        <w:t>Az adatkezelés időtartama: 5 év</w:t>
      </w:r>
    </w:p>
    <w:p w14:paraId="2B7900AE" w14:textId="052038F1" w:rsidR="00120D69" w:rsidRDefault="00B94F94" w:rsidP="0021110E">
      <w:pPr>
        <w:pStyle w:val="Listaszerbekezds"/>
        <w:numPr>
          <w:ilvl w:val="0"/>
          <w:numId w:val="2"/>
        </w:numPr>
        <w:jc w:val="both"/>
        <w:rPr>
          <w:rFonts w:cstheme="minorHAnsi"/>
          <w:sz w:val="20"/>
          <w:szCs w:val="20"/>
        </w:rPr>
      </w:pPr>
      <w:r>
        <w:rPr>
          <w:rFonts w:cstheme="minorHAnsi"/>
          <w:sz w:val="20"/>
          <w:szCs w:val="20"/>
        </w:rPr>
        <w:t>A</w:t>
      </w:r>
      <w:r w:rsidR="00A971DC" w:rsidRPr="003121E9">
        <w:rPr>
          <w:rFonts w:cstheme="minorHAnsi"/>
          <w:sz w:val="20"/>
          <w:szCs w:val="20"/>
        </w:rPr>
        <w:t>z adatokhoz hozzáfér: Adatkezelő</w:t>
      </w:r>
      <w:bookmarkEnd w:id="7"/>
      <w:r w:rsidR="00137CE4" w:rsidRPr="003121E9">
        <w:rPr>
          <w:rFonts w:cstheme="minorHAnsi"/>
          <w:sz w:val="20"/>
          <w:szCs w:val="20"/>
        </w:rPr>
        <w:t xml:space="preserve">, adott panasz vagy kár rendezése érdekében az ügyintézésbe </w:t>
      </w:r>
      <w:r w:rsidR="002223C2">
        <w:rPr>
          <w:rFonts w:cstheme="minorHAnsi"/>
          <w:sz w:val="20"/>
          <w:szCs w:val="20"/>
        </w:rPr>
        <w:t>esetenként</w:t>
      </w:r>
      <w:r w:rsidR="00275E12">
        <w:rPr>
          <w:rFonts w:cstheme="minorHAnsi"/>
          <w:sz w:val="20"/>
          <w:szCs w:val="20"/>
        </w:rPr>
        <w:t xml:space="preserve"> bevont ügyvéd</w:t>
      </w:r>
    </w:p>
    <w:p w14:paraId="28AB489D" w14:textId="77777777" w:rsidR="00B839BF" w:rsidRPr="0021110E" w:rsidRDefault="00B839BF" w:rsidP="00B839BF">
      <w:pPr>
        <w:pStyle w:val="Listaszerbekezds"/>
        <w:jc w:val="both"/>
        <w:rPr>
          <w:rFonts w:cstheme="minorHAnsi"/>
          <w:sz w:val="20"/>
          <w:szCs w:val="20"/>
        </w:rPr>
      </w:pPr>
    </w:p>
    <w:bookmarkEnd w:id="10"/>
    <w:p w14:paraId="0118253D" w14:textId="64A8E612" w:rsidR="00EA20E4" w:rsidRPr="003121E9" w:rsidRDefault="00EA20E4" w:rsidP="0078512C">
      <w:pPr>
        <w:ind w:firstLine="360"/>
        <w:jc w:val="both"/>
        <w:rPr>
          <w:rFonts w:cstheme="minorHAnsi"/>
          <w:b/>
          <w:bCs/>
          <w:sz w:val="20"/>
          <w:szCs w:val="20"/>
        </w:rPr>
      </w:pPr>
      <w:r w:rsidRPr="003121E9">
        <w:rPr>
          <w:rFonts w:cstheme="minorHAnsi"/>
          <w:b/>
          <w:bCs/>
          <w:sz w:val="20"/>
          <w:szCs w:val="20"/>
        </w:rPr>
        <w:t>Az adatkezelés célja: számlázás</w:t>
      </w:r>
    </w:p>
    <w:p w14:paraId="16593EE6" w14:textId="77777777" w:rsidR="00EA20E4" w:rsidRPr="003121E9" w:rsidRDefault="00EA20E4" w:rsidP="003121E9">
      <w:pPr>
        <w:pStyle w:val="Listaszerbekezds"/>
        <w:numPr>
          <w:ilvl w:val="0"/>
          <w:numId w:val="2"/>
        </w:numPr>
        <w:jc w:val="both"/>
        <w:rPr>
          <w:rFonts w:cstheme="minorHAnsi"/>
          <w:sz w:val="20"/>
          <w:szCs w:val="20"/>
        </w:rPr>
      </w:pPr>
      <w:r w:rsidRPr="003121E9">
        <w:rPr>
          <w:rFonts w:cstheme="minorHAnsi"/>
          <w:sz w:val="20"/>
          <w:szCs w:val="20"/>
        </w:rPr>
        <w:t>Jogalap</w:t>
      </w:r>
      <w:r w:rsidRPr="003121E9">
        <w:rPr>
          <w:rFonts w:cstheme="minorHAnsi"/>
          <w:i/>
          <w:sz w:val="20"/>
          <w:szCs w:val="20"/>
        </w:rPr>
        <w:t xml:space="preserve">: </w:t>
      </w:r>
      <w:r w:rsidRPr="003121E9">
        <w:rPr>
          <w:rFonts w:cstheme="minorHAnsi"/>
          <w:sz w:val="20"/>
          <w:szCs w:val="20"/>
        </w:rPr>
        <w:t>jogi kötelezettség teljesítése (GDPR 6. cikk (1) bek. c. pont; 2000. évi C. tv a számvitelről; 2017. évi CL. tv. az adózás rendjéről)</w:t>
      </w:r>
    </w:p>
    <w:p w14:paraId="78CEB7B2" w14:textId="77777777" w:rsidR="00EA20E4" w:rsidRPr="003121E9" w:rsidRDefault="00EA20E4" w:rsidP="003121E9">
      <w:pPr>
        <w:pStyle w:val="Listaszerbekezds"/>
        <w:numPr>
          <w:ilvl w:val="0"/>
          <w:numId w:val="2"/>
        </w:numPr>
        <w:jc w:val="both"/>
        <w:rPr>
          <w:rFonts w:cstheme="minorHAnsi"/>
          <w:sz w:val="20"/>
          <w:szCs w:val="20"/>
        </w:rPr>
      </w:pPr>
      <w:r w:rsidRPr="003121E9">
        <w:rPr>
          <w:rFonts w:cstheme="minorHAnsi"/>
          <w:sz w:val="20"/>
          <w:szCs w:val="20"/>
        </w:rPr>
        <w:t>Mód: elektronikusan</w:t>
      </w:r>
    </w:p>
    <w:p w14:paraId="2D6A3192" w14:textId="77777777" w:rsidR="00EA20E4" w:rsidRPr="003121E9" w:rsidRDefault="00EA20E4" w:rsidP="003121E9">
      <w:pPr>
        <w:pStyle w:val="Listaszerbekezds"/>
        <w:numPr>
          <w:ilvl w:val="0"/>
          <w:numId w:val="2"/>
        </w:numPr>
        <w:jc w:val="both"/>
        <w:rPr>
          <w:rFonts w:cstheme="minorHAnsi"/>
          <w:sz w:val="20"/>
          <w:szCs w:val="20"/>
        </w:rPr>
      </w:pPr>
      <w:r w:rsidRPr="003121E9">
        <w:rPr>
          <w:rFonts w:cstheme="minorHAnsi"/>
          <w:sz w:val="20"/>
          <w:szCs w:val="20"/>
        </w:rPr>
        <w:t>Kezelt adat: név, lakcím/telephely, adószám</w:t>
      </w:r>
    </w:p>
    <w:p w14:paraId="5DFC80AF" w14:textId="77777777" w:rsidR="00EA20E4" w:rsidRPr="003121E9" w:rsidRDefault="00EA20E4" w:rsidP="003121E9">
      <w:pPr>
        <w:pStyle w:val="Listaszerbekezds"/>
        <w:numPr>
          <w:ilvl w:val="0"/>
          <w:numId w:val="2"/>
        </w:numPr>
        <w:jc w:val="both"/>
        <w:rPr>
          <w:rFonts w:cstheme="minorHAnsi"/>
          <w:sz w:val="20"/>
          <w:szCs w:val="20"/>
        </w:rPr>
      </w:pPr>
      <w:r w:rsidRPr="003121E9">
        <w:rPr>
          <w:rFonts w:cstheme="minorHAnsi"/>
          <w:sz w:val="20"/>
          <w:szCs w:val="20"/>
        </w:rPr>
        <w:t>Az adatkezelés időtartama: 8 év</w:t>
      </w:r>
    </w:p>
    <w:p w14:paraId="1BD28C2C" w14:textId="06CCA5F7" w:rsidR="00D01E83" w:rsidRDefault="00EA20E4" w:rsidP="00D01E83">
      <w:pPr>
        <w:pStyle w:val="Listaszerbekezds"/>
        <w:numPr>
          <w:ilvl w:val="0"/>
          <w:numId w:val="2"/>
        </w:numPr>
        <w:jc w:val="both"/>
        <w:rPr>
          <w:rFonts w:cstheme="minorHAnsi"/>
          <w:sz w:val="20"/>
          <w:szCs w:val="20"/>
        </w:rPr>
      </w:pPr>
      <w:r w:rsidRPr="003121E9">
        <w:rPr>
          <w:rFonts w:cstheme="minorHAnsi"/>
          <w:sz w:val="20"/>
          <w:szCs w:val="20"/>
        </w:rPr>
        <w:t xml:space="preserve">Az adatokhoz hozzáfér: Adatkezelő, </w:t>
      </w:r>
      <w:r w:rsidR="00B94F94" w:rsidRPr="00B94F94">
        <w:rPr>
          <w:rFonts w:cstheme="minorHAnsi"/>
          <w:bCs/>
          <w:iCs/>
          <w:sz w:val="20"/>
          <w:szCs w:val="20"/>
        </w:rPr>
        <w:t>megbízott könyvelő (szolgáltató)</w:t>
      </w:r>
      <w:r w:rsidRPr="003121E9">
        <w:rPr>
          <w:rFonts w:cstheme="minorHAnsi"/>
          <w:sz w:val="20"/>
          <w:szCs w:val="20"/>
        </w:rPr>
        <w:t>, NAV, bank</w:t>
      </w:r>
    </w:p>
    <w:p w14:paraId="0B3AE4CF" w14:textId="77777777" w:rsidR="00B839BF" w:rsidRPr="00D01E83" w:rsidRDefault="00B839BF" w:rsidP="00B839BF">
      <w:pPr>
        <w:pStyle w:val="Listaszerbekezds"/>
        <w:jc w:val="both"/>
        <w:rPr>
          <w:rFonts w:cstheme="minorHAnsi"/>
          <w:sz w:val="20"/>
          <w:szCs w:val="20"/>
        </w:rPr>
      </w:pPr>
    </w:p>
    <w:p w14:paraId="25C0B177" w14:textId="6DF7FB25" w:rsidR="0021110E" w:rsidRDefault="0021110E" w:rsidP="0078512C">
      <w:pPr>
        <w:ind w:firstLine="360"/>
        <w:jc w:val="both"/>
        <w:rPr>
          <w:rFonts w:cstheme="minorHAnsi"/>
          <w:b/>
          <w:bCs/>
          <w:sz w:val="20"/>
          <w:szCs w:val="20"/>
        </w:rPr>
      </w:pPr>
      <w:r w:rsidRPr="003564A6">
        <w:rPr>
          <w:rFonts w:cstheme="minorHAnsi"/>
          <w:b/>
          <w:bCs/>
          <w:sz w:val="20"/>
          <w:szCs w:val="20"/>
        </w:rPr>
        <w:t xml:space="preserve">Az adatkezelés célja: </w:t>
      </w:r>
      <w:r w:rsidR="00896F94">
        <w:rPr>
          <w:rFonts w:cstheme="minorHAnsi"/>
          <w:b/>
          <w:bCs/>
          <w:sz w:val="20"/>
          <w:szCs w:val="20"/>
        </w:rPr>
        <w:t>a szolgáltatás</w:t>
      </w:r>
      <w:r w:rsidRPr="003564A6">
        <w:rPr>
          <w:rFonts w:cstheme="minorHAnsi"/>
          <w:b/>
          <w:bCs/>
          <w:sz w:val="20"/>
          <w:szCs w:val="20"/>
        </w:rPr>
        <w:t xml:space="preserve"> </w:t>
      </w:r>
      <w:r w:rsidR="00896F94">
        <w:rPr>
          <w:rFonts w:cstheme="minorHAnsi"/>
          <w:b/>
          <w:bCs/>
          <w:sz w:val="20"/>
          <w:szCs w:val="20"/>
        </w:rPr>
        <w:t xml:space="preserve">/ </w:t>
      </w:r>
      <w:r w:rsidRPr="003564A6">
        <w:rPr>
          <w:rFonts w:cstheme="minorHAnsi"/>
          <w:b/>
          <w:bCs/>
          <w:sz w:val="20"/>
          <w:szCs w:val="20"/>
        </w:rPr>
        <w:t>feladatellátás</w:t>
      </w:r>
      <w:r w:rsidR="00C97E46">
        <w:rPr>
          <w:rFonts w:cstheme="minorHAnsi"/>
          <w:b/>
          <w:bCs/>
          <w:sz w:val="20"/>
          <w:szCs w:val="20"/>
        </w:rPr>
        <w:t xml:space="preserve"> </w:t>
      </w:r>
      <w:r w:rsidR="00AA6E2D">
        <w:rPr>
          <w:rFonts w:cstheme="minorHAnsi"/>
          <w:b/>
          <w:bCs/>
          <w:sz w:val="20"/>
          <w:szCs w:val="20"/>
        </w:rPr>
        <w:t>adatkezelése</w:t>
      </w:r>
    </w:p>
    <w:p w14:paraId="05079428" w14:textId="77777777" w:rsidR="00AA6E2D" w:rsidRDefault="00AA6E2D" w:rsidP="0078512C">
      <w:pPr>
        <w:ind w:firstLine="360"/>
        <w:jc w:val="both"/>
        <w:rPr>
          <w:rFonts w:cstheme="minorHAnsi"/>
          <w:sz w:val="20"/>
          <w:szCs w:val="20"/>
        </w:rPr>
      </w:pPr>
      <w:r w:rsidRPr="00AA6E2D">
        <w:rPr>
          <w:rFonts w:cstheme="minorHAnsi"/>
          <w:sz w:val="20"/>
          <w:szCs w:val="20"/>
        </w:rPr>
        <w:lastRenderedPageBreak/>
        <w:t>Ide tartozik:</w:t>
      </w:r>
    </w:p>
    <w:p w14:paraId="75F419A3" w14:textId="7AAF3427" w:rsidR="00AA6E2D" w:rsidRDefault="00AA6E2D" w:rsidP="00AA6E2D">
      <w:pPr>
        <w:pStyle w:val="Listaszerbekezds"/>
        <w:numPr>
          <w:ilvl w:val="0"/>
          <w:numId w:val="38"/>
        </w:numPr>
        <w:jc w:val="both"/>
        <w:rPr>
          <w:rFonts w:cstheme="minorHAnsi"/>
          <w:sz w:val="20"/>
          <w:szCs w:val="20"/>
        </w:rPr>
      </w:pPr>
      <w:r>
        <w:rPr>
          <w:rFonts w:cstheme="minorHAnsi"/>
          <w:sz w:val="20"/>
          <w:szCs w:val="20"/>
        </w:rPr>
        <w:t>diagnosztikai munka</w:t>
      </w:r>
    </w:p>
    <w:p w14:paraId="38505283" w14:textId="27DA8B35" w:rsidR="00AA6E2D" w:rsidRDefault="00AA6E2D" w:rsidP="00AA6E2D">
      <w:pPr>
        <w:pStyle w:val="Listaszerbekezds"/>
        <w:numPr>
          <w:ilvl w:val="0"/>
          <w:numId w:val="38"/>
        </w:numPr>
        <w:jc w:val="both"/>
        <w:rPr>
          <w:rFonts w:cstheme="minorHAnsi"/>
          <w:sz w:val="20"/>
          <w:szCs w:val="20"/>
        </w:rPr>
      </w:pPr>
      <w:r>
        <w:rPr>
          <w:rFonts w:cstheme="minorHAnsi"/>
          <w:sz w:val="20"/>
          <w:szCs w:val="20"/>
        </w:rPr>
        <w:t>terápiák: logopédiai, pedagógiai</w:t>
      </w:r>
    </w:p>
    <w:p w14:paraId="4A00455D" w14:textId="73624146" w:rsidR="00AA6E2D" w:rsidRDefault="00AA6E2D" w:rsidP="00AA6E2D">
      <w:pPr>
        <w:pStyle w:val="Listaszerbekezds"/>
        <w:numPr>
          <w:ilvl w:val="0"/>
          <w:numId w:val="38"/>
        </w:numPr>
        <w:jc w:val="both"/>
        <w:rPr>
          <w:rFonts w:cstheme="minorHAnsi"/>
          <w:sz w:val="20"/>
          <w:szCs w:val="20"/>
        </w:rPr>
      </w:pPr>
      <w:r>
        <w:rPr>
          <w:rFonts w:cstheme="minorHAnsi"/>
          <w:sz w:val="20"/>
          <w:szCs w:val="20"/>
        </w:rPr>
        <w:t>tanácsadás szülőknek</w:t>
      </w:r>
    </w:p>
    <w:p w14:paraId="0EF35AE6" w14:textId="1B89A4E9" w:rsidR="00AA6E2D" w:rsidRPr="00AA6E2D" w:rsidRDefault="00AA6E2D" w:rsidP="00AA6E2D">
      <w:pPr>
        <w:pStyle w:val="Listaszerbekezds"/>
        <w:numPr>
          <w:ilvl w:val="0"/>
          <w:numId w:val="38"/>
        </w:numPr>
        <w:jc w:val="both"/>
        <w:rPr>
          <w:rFonts w:cstheme="minorHAnsi"/>
          <w:sz w:val="20"/>
          <w:szCs w:val="20"/>
        </w:rPr>
      </w:pPr>
      <w:r>
        <w:rPr>
          <w:rFonts w:cstheme="minorHAnsi"/>
          <w:sz w:val="20"/>
          <w:szCs w:val="20"/>
        </w:rPr>
        <w:t>módszertani támogatás pedagógusok részére</w:t>
      </w:r>
    </w:p>
    <w:p w14:paraId="515942C6" w14:textId="6C41B5FA" w:rsidR="00157EC0" w:rsidRPr="00157EC0" w:rsidRDefault="00157EC0" w:rsidP="00157EC0">
      <w:pPr>
        <w:jc w:val="both"/>
        <w:rPr>
          <w:rFonts w:cstheme="minorHAnsi"/>
          <w:sz w:val="20"/>
          <w:szCs w:val="20"/>
        </w:rPr>
      </w:pPr>
      <w:r w:rsidRPr="00157EC0">
        <w:rPr>
          <w:rFonts w:cstheme="minorHAnsi"/>
          <w:sz w:val="20"/>
          <w:szCs w:val="20"/>
        </w:rPr>
        <w:t>A</w:t>
      </w:r>
      <w:r w:rsidR="00C97E46">
        <w:rPr>
          <w:rFonts w:cstheme="minorHAnsi"/>
          <w:sz w:val="20"/>
          <w:szCs w:val="20"/>
        </w:rPr>
        <w:t xml:space="preserve"> személyes </w:t>
      </w:r>
      <w:r w:rsidRPr="00157EC0">
        <w:rPr>
          <w:rFonts w:cstheme="minorHAnsi"/>
          <w:sz w:val="20"/>
          <w:szCs w:val="20"/>
        </w:rPr>
        <w:t xml:space="preserve">adatok felvétele </w:t>
      </w:r>
      <w:r w:rsidR="00C97E46">
        <w:rPr>
          <w:rFonts w:cstheme="minorHAnsi"/>
          <w:sz w:val="20"/>
          <w:szCs w:val="20"/>
        </w:rPr>
        <w:t xml:space="preserve">(beleértve a státusz megállapításához szükséges egyéb információkat is) </w:t>
      </w:r>
      <w:r w:rsidRPr="00157EC0">
        <w:rPr>
          <w:rFonts w:cstheme="minorHAnsi"/>
          <w:sz w:val="20"/>
          <w:szCs w:val="20"/>
        </w:rPr>
        <w:t>az Adatkezelő által végzett szolgáltatás</w:t>
      </w:r>
      <w:r w:rsidR="00C97E46">
        <w:rPr>
          <w:rFonts w:cstheme="minorHAnsi"/>
          <w:sz w:val="20"/>
          <w:szCs w:val="20"/>
        </w:rPr>
        <w:t>(</w:t>
      </w:r>
      <w:r w:rsidRPr="00157EC0">
        <w:rPr>
          <w:rFonts w:cstheme="minorHAnsi"/>
          <w:sz w:val="20"/>
          <w:szCs w:val="20"/>
        </w:rPr>
        <w:t>ok</w:t>
      </w:r>
      <w:r w:rsidR="00C97E46">
        <w:rPr>
          <w:rFonts w:cstheme="minorHAnsi"/>
          <w:sz w:val="20"/>
          <w:szCs w:val="20"/>
        </w:rPr>
        <w:t>)</w:t>
      </w:r>
      <w:r w:rsidRPr="00157EC0">
        <w:rPr>
          <w:rFonts w:cstheme="minorHAnsi"/>
          <w:sz w:val="20"/>
          <w:szCs w:val="20"/>
        </w:rPr>
        <w:t xml:space="preserve"> elengedhetetlen részét képezik. A</w:t>
      </w:r>
      <w:r w:rsidR="00896F94">
        <w:rPr>
          <w:rFonts w:cstheme="minorHAnsi"/>
          <w:sz w:val="20"/>
          <w:szCs w:val="20"/>
        </w:rPr>
        <w:t xml:space="preserve"> </w:t>
      </w:r>
      <w:r w:rsidRPr="00157EC0">
        <w:rPr>
          <w:rFonts w:cstheme="minorHAnsi"/>
          <w:sz w:val="20"/>
          <w:szCs w:val="20"/>
        </w:rPr>
        <w:t>személyazonosító adatoknak az érintett személy részéről történő megadása önkéntes.</w:t>
      </w:r>
    </w:p>
    <w:p w14:paraId="21142C56" w14:textId="30B17408" w:rsidR="00AE412B" w:rsidRDefault="00704600" w:rsidP="00AE412B">
      <w:pPr>
        <w:jc w:val="both"/>
        <w:rPr>
          <w:rFonts w:cstheme="minorHAnsi"/>
          <w:sz w:val="20"/>
          <w:szCs w:val="20"/>
        </w:rPr>
      </w:pPr>
      <w:r>
        <w:rPr>
          <w:rFonts w:cstheme="minorHAnsi"/>
          <w:sz w:val="20"/>
          <w:szCs w:val="20"/>
        </w:rPr>
        <w:t>A</w:t>
      </w:r>
      <w:r w:rsidR="00AE412B" w:rsidRPr="00AE412B">
        <w:rPr>
          <w:rFonts w:cstheme="minorHAnsi"/>
          <w:sz w:val="20"/>
          <w:szCs w:val="20"/>
        </w:rPr>
        <w:t xml:space="preserve">z érintett önként fordul </w:t>
      </w:r>
      <w:r w:rsidR="00AE412B">
        <w:rPr>
          <w:rFonts w:cstheme="minorHAnsi"/>
          <w:sz w:val="20"/>
          <w:szCs w:val="20"/>
        </w:rPr>
        <w:t xml:space="preserve">Adatkezelőhöz </w:t>
      </w:r>
      <w:r w:rsidR="00896F94">
        <w:rPr>
          <w:rFonts w:cstheme="minorHAnsi"/>
          <w:sz w:val="20"/>
          <w:szCs w:val="20"/>
        </w:rPr>
        <w:t xml:space="preserve">a </w:t>
      </w:r>
      <w:r w:rsidR="00216E56">
        <w:rPr>
          <w:rFonts w:cstheme="minorHAnsi"/>
          <w:sz w:val="20"/>
          <w:szCs w:val="20"/>
        </w:rPr>
        <w:t>szolgáltatás</w:t>
      </w:r>
      <w:r w:rsidR="00896F94">
        <w:rPr>
          <w:rFonts w:cstheme="minorHAnsi"/>
          <w:sz w:val="20"/>
          <w:szCs w:val="20"/>
        </w:rPr>
        <w:t>ának igénybevétele</w:t>
      </w:r>
      <w:r w:rsidR="00216E56">
        <w:rPr>
          <w:rFonts w:cstheme="minorHAnsi"/>
          <w:sz w:val="20"/>
          <w:szCs w:val="20"/>
        </w:rPr>
        <w:t xml:space="preserve"> (</w:t>
      </w:r>
      <w:r w:rsidR="00F13960">
        <w:rPr>
          <w:rFonts w:cstheme="minorHAnsi"/>
          <w:sz w:val="20"/>
          <w:szCs w:val="20"/>
        </w:rPr>
        <w:t>valamely szakmai ellátás</w:t>
      </w:r>
      <w:r w:rsidR="00216E56">
        <w:rPr>
          <w:rFonts w:cstheme="minorHAnsi"/>
          <w:sz w:val="20"/>
          <w:szCs w:val="20"/>
        </w:rPr>
        <w:t>)</w:t>
      </w:r>
      <w:r w:rsidR="00AE412B">
        <w:rPr>
          <w:rFonts w:cstheme="minorHAnsi"/>
          <w:sz w:val="20"/>
          <w:szCs w:val="20"/>
        </w:rPr>
        <w:t xml:space="preserve"> érdekében</w:t>
      </w:r>
      <w:r w:rsidR="00AE412B" w:rsidRPr="00AE412B">
        <w:rPr>
          <w:rFonts w:cstheme="minorHAnsi"/>
          <w:sz w:val="20"/>
          <w:szCs w:val="20"/>
        </w:rPr>
        <w:t xml:space="preserve">, az ellátásával összefüggő egészségügyi és személyazonosító adatainak kezelésére </w:t>
      </w:r>
      <w:r>
        <w:rPr>
          <w:rFonts w:cstheme="minorHAnsi"/>
          <w:sz w:val="20"/>
          <w:szCs w:val="20"/>
        </w:rPr>
        <w:t xml:space="preserve">a </w:t>
      </w:r>
      <w:r w:rsidR="00C97E46">
        <w:rPr>
          <w:rFonts w:cstheme="minorHAnsi"/>
          <w:sz w:val="20"/>
          <w:szCs w:val="20"/>
        </w:rPr>
        <w:t xml:space="preserve">személyes </w:t>
      </w:r>
      <w:r w:rsidR="00AE412B" w:rsidRPr="00AE412B">
        <w:rPr>
          <w:rFonts w:cstheme="minorHAnsi"/>
          <w:sz w:val="20"/>
          <w:szCs w:val="20"/>
        </w:rPr>
        <w:t>hozzájárulás</w:t>
      </w:r>
      <w:r>
        <w:rPr>
          <w:rFonts w:cstheme="minorHAnsi"/>
          <w:sz w:val="20"/>
          <w:szCs w:val="20"/>
        </w:rPr>
        <w:t>ára van szükség.</w:t>
      </w:r>
      <w:r w:rsidR="00AE412B" w:rsidRPr="00AE412B">
        <w:rPr>
          <w:rFonts w:cstheme="minorHAnsi"/>
          <w:sz w:val="20"/>
          <w:szCs w:val="20"/>
        </w:rPr>
        <w:t xml:space="preserve"> </w:t>
      </w:r>
      <w:r>
        <w:rPr>
          <w:rFonts w:cstheme="minorHAnsi"/>
          <w:sz w:val="20"/>
          <w:szCs w:val="20"/>
        </w:rPr>
        <w:t xml:space="preserve">Amennyiben az érintett </w:t>
      </w:r>
      <w:r w:rsidR="00C97E46">
        <w:rPr>
          <w:rFonts w:cstheme="minorHAnsi"/>
          <w:sz w:val="20"/>
          <w:szCs w:val="20"/>
        </w:rPr>
        <w:t xml:space="preserve">személy </w:t>
      </w:r>
      <w:r>
        <w:rPr>
          <w:rFonts w:cstheme="minorHAnsi"/>
          <w:sz w:val="20"/>
          <w:szCs w:val="20"/>
        </w:rPr>
        <w:t xml:space="preserve">nem kíván hozzájárulni személyes adatai kezeléséhez, a szolgáltatás igénybevételére nincs mód. A 16. életévét be nem töltött gyermek ellátása / kezelése esetén legalább az egyik szülő/gondviselő jelenléte és a gyermek nevében az adatkezeléshez való hozzájárulása elengedhetetlen. </w:t>
      </w:r>
    </w:p>
    <w:p w14:paraId="41AC8570" w14:textId="23B90C39" w:rsidR="00704600" w:rsidRDefault="00704600" w:rsidP="00AE412B">
      <w:pPr>
        <w:jc w:val="both"/>
        <w:rPr>
          <w:rFonts w:cstheme="minorHAnsi"/>
          <w:sz w:val="20"/>
          <w:szCs w:val="20"/>
        </w:rPr>
      </w:pPr>
      <w:r>
        <w:rPr>
          <w:rFonts w:cstheme="minorHAnsi"/>
          <w:sz w:val="20"/>
          <w:szCs w:val="20"/>
        </w:rPr>
        <w:t xml:space="preserve">Az adatkezelési hozzájárulás írásban történik, az adatkezelés mikéntjéről (célja, időtartama, jogalapja, stb.) szóló tájékoztatást követően. A hozzájárulást (az aláírt nyomtatványt) </w:t>
      </w:r>
      <w:r w:rsidR="00896F94">
        <w:rPr>
          <w:rFonts w:cstheme="minorHAnsi"/>
          <w:sz w:val="20"/>
          <w:szCs w:val="20"/>
        </w:rPr>
        <w:t>A</w:t>
      </w:r>
      <w:r>
        <w:rPr>
          <w:rFonts w:cstheme="minorHAnsi"/>
          <w:sz w:val="20"/>
          <w:szCs w:val="20"/>
        </w:rPr>
        <w:t>datkezelő az adatok kezelésének befejezését követő 5 évig tárolni köteles</w:t>
      </w:r>
      <w:r w:rsidR="00C97E46">
        <w:rPr>
          <w:rFonts w:cstheme="minorHAnsi"/>
          <w:sz w:val="20"/>
          <w:szCs w:val="20"/>
        </w:rPr>
        <w:t>, ezt követően visszaállíthatatlanul tör</w:t>
      </w:r>
      <w:r w:rsidR="00896F94">
        <w:rPr>
          <w:rFonts w:cstheme="minorHAnsi"/>
          <w:sz w:val="20"/>
          <w:szCs w:val="20"/>
        </w:rPr>
        <w:t>l</w:t>
      </w:r>
      <w:r w:rsidR="00C97E46">
        <w:rPr>
          <w:rFonts w:cstheme="minorHAnsi"/>
          <w:sz w:val="20"/>
          <w:szCs w:val="20"/>
        </w:rPr>
        <w:t>i</w:t>
      </w:r>
      <w:r>
        <w:rPr>
          <w:rFonts w:cstheme="minorHAnsi"/>
          <w:sz w:val="20"/>
          <w:szCs w:val="20"/>
        </w:rPr>
        <w:t>.</w:t>
      </w:r>
    </w:p>
    <w:p w14:paraId="10DED9DA" w14:textId="77777777" w:rsidR="007808CE" w:rsidRDefault="007808CE" w:rsidP="007808CE">
      <w:pPr>
        <w:pStyle w:val="Listaszerbekezds"/>
        <w:numPr>
          <w:ilvl w:val="0"/>
          <w:numId w:val="25"/>
        </w:numPr>
        <w:jc w:val="both"/>
        <w:rPr>
          <w:rFonts w:cstheme="minorHAnsi"/>
          <w:bCs/>
          <w:iCs/>
          <w:sz w:val="20"/>
          <w:szCs w:val="20"/>
        </w:rPr>
      </w:pPr>
      <w:r w:rsidRPr="00C62721">
        <w:rPr>
          <w:rFonts w:cstheme="minorHAnsi"/>
          <w:bCs/>
          <w:iCs/>
          <w:sz w:val="20"/>
          <w:szCs w:val="20"/>
        </w:rPr>
        <w:t>jogalap</w:t>
      </w:r>
      <w:r>
        <w:rPr>
          <w:rFonts w:cstheme="minorHAnsi"/>
          <w:bCs/>
          <w:iCs/>
          <w:sz w:val="20"/>
          <w:szCs w:val="20"/>
        </w:rPr>
        <w:t>: az érintett hozzájárulása</w:t>
      </w:r>
      <w:r w:rsidRPr="00C62721">
        <w:rPr>
          <w:rFonts w:cstheme="minorHAnsi"/>
          <w:bCs/>
          <w:iCs/>
          <w:sz w:val="20"/>
          <w:szCs w:val="20"/>
        </w:rPr>
        <w:t xml:space="preserve"> (GDPR 6. cikk (1) bek. </w:t>
      </w:r>
      <w:r>
        <w:rPr>
          <w:rFonts w:cstheme="minorHAnsi"/>
          <w:bCs/>
          <w:iCs/>
          <w:sz w:val="20"/>
          <w:szCs w:val="20"/>
        </w:rPr>
        <w:t>a</w:t>
      </w:r>
      <w:r w:rsidRPr="00C62721">
        <w:rPr>
          <w:rFonts w:cstheme="minorHAnsi"/>
          <w:bCs/>
          <w:iCs/>
          <w:sz w:val="20"/>
          <w:szCs w:val="20"/>
        </w:rPr>
        <w:t>. pont</w:t>
      </w:r>
      <w:r>
        <w:rPr>
          <w:rFonts w:cstheme="minorHAnsi"/>
          <w:bCs/>
          <w:iCs/>
          <w:sz w:val="20"/>
          <w:szCs w:val="20"/>
        </w:rPr>
        <w:t>)</w:t>
      </w:r>
    </w:p>
    <w:p w14:paraId="505832B2" w14:textId="77777777" w:rsidR="007808CE" w:rsidRDefault="007808CE" w:rsidP="007808CE">
      <w:pPr>
        <w:pStyle w:val="Listaszerbekezds"/>
        <w:numPr>
          <w:ilvl w:val="0"/>
          <w:numId w:val="25"/>
        </w:numPr>
        <w:jc w:val="both"/>
        <w:rPr>
          <w:rFonts w:cstheme="minorHAnsi"/>
          <w:bCs/>
          <w:iCs/>
          <w:sz w:val="20"/>
          <w:szCs w:val="20"/>
        </w:rPr>
      </w:pPr>
      <w:r>
        <w:rPr>
          <w:rFonts w:cstheme="minorHAnsi"/>
          <w:bCs/>
          <w:iCs/>
          <w:sz w:val="20"/>
          <w:szCs w:val="20"/>
        </w:rPr>
        <w:t>mód: papír alapon és elektronikusan</w:t>
      </w:r>
    </w:p>
    <w:p w14:paraId="629DC0D6" w14:textId="77777777" w:rsidR="007808CE" w:rsidRPr="00083C6F" w:rsidRDefault="007808CE" w:rsidP="007808CE">
      <w:pPr>
        <w:pStyle w:val="Listaszerbekezds"/>
        <w:numPr>
          <w:ilvl w:val="0"/>
          <w:numId w:val="25"/>
        </w:numPr>
        <w:rPr>
          <w:rFonts w:cstheme="minorHAnsi"/>
          <w:bCs/>
          <w:iCs/>
          <w:sz w:val="20"/>
          <w:szCs w:val="20"/>
        </w:rPr>
      </w:pPr>
      <w:r>
        <w:rPr>
          <w:rFonts w:cstheme="minorHAnsi"/>
          <w:bCs/>
          <w:iCs/>
          <w:sz w:val="20"/>
          <w:szCs w:val="20"/>
        </w:rPr>
        <w:t>kezelt adatok köre: gyermek neve, anyja neve, születési ideje, lakcíme, szülei neve, elérhetősége, további információk az érintett gyermek egészségügyi státuszáról</w:t>
      </w:r>
    </w:p>
    <w:p w14:paraId="58FBBA57" w14:textId="77777777" w:rsidR="007808CE" w:rsidRDefault="007808CE" w:rsidP="007808CE">
      <w:pPr>
        <w:pStyle w:val="Listaszerbekezds"/>
        <w:numPr>
          <w:ilvl w:val="0"/>
          <w:numId w:val="25"/>
        </w:numPr>
        <w:jc w:val="both"/>
        <w:rPr>
          <w:rFonts w:cstheme="minorHAnsi"/>
          <w:bCs/>
          <w:iCs/>
          <w:sz w:val="20"/>
          <w:szCs w:val="20"/>
        </w:rPr>
      </w:pPr>
      <w:r w:rsidRPr="00FC1F06">
        <w:rPr>
          <w:rFonts w:cstheme="minorHAnsi"/>
          <w:bCs/>
          <w:iCs/>
          <w:sz w:val="20"/>
          <w:szCs w:val="20"/>
        </w:rPr>
        <w:t xml:space="preserve">Adatkezelés időtartama: </w:t>
      </w:r>
      <w:r>
        <w:rPr>
          <w:rFonts w:cstheme="minorHAnsi"/>
          <w:bCs/>
          <w:iCs/>
          <w:sz w:val="20"/>
          <w:szCs w:val="20"/>
        </w:rPr>
        <w:t>a hozzájárulás visszavonásáig, de legfeljebb a gyermek 18. életévének betöltéséig</w:t>
      </w:r>
      <w:r w:rsidRPr="00FC1F06">
        <w:rPr>
          <w:rFonts w:cstheme="minorHAnsi"/>
          <w:bCs/>
          <w:iCs/>
          <w:sz w:val="20"/>
          <w:szCs w:val="20"/>
        </w:rPr>
        <w:t xml:space="preserve"> </w:t>
      </w:r>
    </w:p>
    <w:p w14:paraId="6907B1C3" w14:textId="61A49B10" w:rsidR="007808CE" w:rsidRPr="004A4C78" w:rsidRDefault="007808CE" w:rsidP="004A4C78">
      <w:pPr>
        <w:pStyle w:val="Listaszerbekezds"/>
        <w:numPr>
          <w:ilvl w:val="0"/>
          <w:numId w:val="25"/>
        </w:numPr>
        <w:rPr>
          <w:rFonts w:cstheme="minorHAnsi"/>
          <w:bCs/>
          <w:iCs/>
          <w:sz w:val="20"/>
          <w:szCs w:val="20"/>
        </w:rPr>
      </w:pPr>
      <w:r>
        <w:rPr>
          <w:rFonts w:cstheme="minorHAnsi"/>
          <w:bCs/>
          <w:iCs/>
          <w:sz w:val="20"/>
          <w:szCs w:val="20"/>
        </w:rPr>
        <w:t>A</w:t>
      </w:r>
      <w:r w:rsidRPr="00C926E9">
        <w:rPr>
          <w:rFonts w:cstheme="minorHAnsi"/>
          <w:bCs/>
          <w:iCs/>
          <w:sz w:val="20"/>
          <w:szCs w:val="20"/>
        </w:rPr>
        <w:t xml:space="preserve">z adatokhoz hozzáfér: </w:t>
      </w:r>
      <w:r w:rsidR="004A4C78" w:rsidRPr="004A4C78">
        <w:rPr>
          <w:rFonts w:cstheme="minorHAnsi"/>
          <w:bCs/>
          <w:iCs/>
          <w:sz w:val="20"/>
          <w:szCs w:val="20"/>
        </w:rPr>
        <w:t>Adatkezelő, és a vele szerződéses kapcsolatban álló, adott képzésben/szakmai feladat-ellátásban résztvevő partner</w:t>
      </w:r>
    </w:p>
    <w:p w14:paraId="0AB3F360" w14:textId="2A2A2816" w:rsidR="007808CE" w:rsidRPr="007808CE" w:rsidRDefault="00AD68DC" w:rsidP="007808CE">
      <w:pPr>
        <w:rPr>
          <w:rFonts w:cstheme="minorHAnsi"/>
          <w:bCs/>
          <w:iCs/>
          <w:sz w:val="20"/>
          <w:szCs w:val="20"/>
        </w:rPr>
      </w:pPr>
      <w:r w:rsidRPr="00AD68DC">
        <w:rPr>
          <w:rFonts w:cstheme="minorHAnsi"/>
          <w:b/>
          <w:iCs/>
          <w:sz w:val="20"/>
          <w:szCs w:val="20"/>
        </w:rPr>
        <w:t>FONTOS!</w:t>
      </w:r>
      <w:r w:rsidR="007808CE">
        <w:rPr>
          <w:rFonts w:cstheme="minorHAnsi"/>
          <w:bCs/>
          <w:iCs/>
          <w:sz w:val="20"/>
          <w:szCs w:val="20"/>
        </w:rPr>
        <w:t xml:space="preserve"> </w:t>
      </w:r>
      <w:r>
        <w:rPr>
          <w:rFonts w:cstheme="minorHAnsi"/>
          <w:bCs/>
          <w:iCs/>
          <w:sz w:val="20"/>
          <w:szCs w:val="20"/>
        </w:rPr>
        <w:t>A</w:t>
      </w:r>
      <w:r w:rsidR="007808CE">
        <w:rPr>
          <w:rFonts w:cstheme="minorHAnsi"/>
          <w:bCs/>
          <w:iCs/>
          <w:sz w:val="20"/>
          <w:szCs w:val="20"/>
        </w:rPr>
        <w:t xml:space="preserve">z érintett az adatkezeléshez adott hozzájárulását a későbbiekben, bármikor visszavonhatja, vagy módosíthatja. A hozzájárulásának visszavonása az azt megelőző adatkezelésre nincs hatással (visszamenőleges hatálya nincs), de a további adatkezelést tiltja. </w:t>
      </w:r>
      <w:r w:rsidR="0066055B">
        <w:rPr>
          <w:rFonts w:cstheme="minorHAnsi"/>
          <w:bCs/>
          <w:iCs/>
          <w:sz w:val="20"/>
          <w:szCs w:val="20"/>
        </w:rPr>
        <w:t>Ezzel együtt a megkezdett kezelések folytatására sem lesz lehetőség.</w:t>
      </w:r>
    </w:p>
    <w:p w14:paraId="526515C7" w14:textId="77777777" w:rsidR="00AE412B" w:rsidRPr="00AE412B" w:rsidRDefault="00AE412B" w:rsidP="00AE412B">
      <w:pPr>
        <w:jc w:val="both"/>
        <w:rPr>
          <w:rFonts w:cstheme="minorHAnsi"/>
          <w:sz w:val="20"/>
          <w:szCs w:val="20"/>
        </w:rPr>
      </w:pPr>
      <w:r w:rsidRPr="00AE412B">
        <w:rPr>
          <w:rFonts w:cstheme="minorHAnsi"/>
          <w:sz w:val="20"/>
          <w:szCs w:val="20"/>
          <w:u w:val="single"/>
        </w:rPr>
        <w:t>Titoktartási kötelezettség:</w:t>
      </w:r>
      <w:r w:rsidRPr="00AE412B">
        <w:rPr>
          <w:rFonts w:cstheme="minorHAnsi"/>
          <w:sz w:val="20"/>
          <w:szCs w:val="20"/>
        </w:rPr>
        <w:t xml:space="preserve"> </w:t>
      </w:r>
    </w:p>
    <w:p w14:paraId="0B016749" w14:textId="2802CD42" w:rsidR="00AE412B" w:rsidRDefault="00AE412B" w:rsidP="00AE412B">
      <w:pPr>
        <w:jc w:val="both"/>
        <w:rPr>
          <w:rFonts w:cstheme="minorHAnsi"/>
          <w:sz w:val="20"/>
          <w:szCs w:val="20"/>
        </w:rPr>
      </w:pPr>
      <w:r w:rsidRPr="00AE412B">
        <w:rPr>
          <w:rFonts w:cstheme="minorHAnsi"/>
          <w:sz w:val="20"/>
          <w:szCs w:val="20"/>
        </w:rPr>
        <w:t>A</w:t>
      </w:r>
      <w:r w:rsidR="00061332">
        <w:rPr>
          <w:rFonts w:cstheme="minorHAnsi"/>
          <w:sz w:val="20"/>
          <w:szCs w:val="20"/>
        </w:rPr>
        <w:t xml:space="preserve"> feladat ellátásá</w:t>
      </w:r>
      <w:r w:rsidR="00383E1A">
        <w:rPr>
          <w:rFonts w:cstheme="minorHAnsi"/>
          <w:sz w:val="20"/>
          <w:szCs w:val="20"/>
        </w:rPr>
        <w:t xml:space="preserve">hoz kapcsolódóan </w:t>
      </w:r>
      <w:r w:rsidRPr="00AE412B">
        <w:rPr>
          <w:rFonts w:cstheme="minorHAnsi"/>
          <w:sz w:val="20"/>
          <w:szCs w:val="20"/>
        </w:rPr>
        <w:t>Adatkezelő</w:t>
      </w:r>
      <w:r w:rsidR="00383E1A">
        <w:rPr>
          <w:rFonts w:cstheme="minorHAnsi"/>
          <w:sz w:val="20"/>
          <w:szCs w:val="20"/>
        </w:rPr>
        <w:t>t,</w:t>
      </w:r>
      <w:r w:rsidRPr="00AE412B">
        <w:rPr>
          <w:rFonts w:cstheme="minorHAnsi"/>
          <w:sz w:val="20"/>
          <w:szCs w:val="20"/>
        </w:rPr>
        <w:t xml:space="preserve"> mint szolgáltató</w:t>
      </w:r>
      <w:r w:rsidR="00383E1A">
        <w:rPr>
          <w:rFonts w:cstheme="minorHAnsi"/>
          <w:sz w:val="20"/>
          <w:szCs w:val="20"/>
        </w:rPr>
        <w:t>t</w:t>
      </w:r>
      <w:r w:rsidRPr="00AE412B">
        <w:rPr>
          <w:rFonts w:cstheme="minorHAnsi"/>
          <w:sz w:val="20"/>
          <w:szCs w:val="20"/>
        </w:rPr>
        <w:t>, az érintett állapotával kapcsolatos, valamint a</w:t>
      </w:r>
      <w:r w:rsidR="000B5353">
        <w:rPr>
          <w:rFonts w:cstheme="minorHAnsi"/>
          <w:sz w:val="20"/>
          <w:szCs w:val="20"/>
        </w:rPr>
        <w:t xml:space="preserve"> </w:t>
      </w:r>
      <w:r w:rsidRPr="00AE412B">
        <w:rPr>
          <w:rFonts w:cstheme="minorHAnsi"/>
          <w:sz w:val="20"/>
          <w:szCs w:val="20"/>
        </w:rPr>
        <w:t xml:space="preserve">szolgáltatás nyújtása során tudomására jutott adat és egyéb tény vonatkozásában, időbeli korlátozás nélkül titoktartási kötelezettség terheli. Függetlenül attól, hogy az adatokat közvetlenül az érintettől, vizsgálata vagy kezelése során, illetve közvetetten </w:t>
      </w:r>
      <w:r w:rsidR="00896F94">
        <w:rPr>
          <w:rFonts w:cstheme="minorHAnsi"/>
          <w:sz w:val="20"/>
          <w:szCs w:val="20"/>
        </w:rPr>
        <w:t>valamilyen</w:t>
      </w:r>
      <w:r w:rsidRPr="00AE412B">
        <w:rPr>
          <w:rFonts w:cstheme="minorHAnsi"/>
          <w:sz w:val="20"/>
          <w:szCs w:val="20"/>
        </w:rPr>
        <w:t xml:space="preserve"> egészségügyi dokumentációból vagy bármely más módon ismer</w:t>
      </w:r>
      <w:r w:rsidR="000B5353">
        <w:rPr>
          <w:rFonts w:cstheme="minorHAnsi"/>
          <w:sz w:val="20"/>
          <w:szCs w:val="20"/>
        </w:rPr>
        <w:t>i</w:t>
      </w:r>
      <w:r w:rsidRPr="00AE412B">
        <w:rPr>
          <w:rFonts w:cstheme="minorHAnsi"/>
          <w:sz w:val="20"/>
          <w:szCs w:val="20"/>
        </w:rPr>
        <w:t xml:space="preserve"> meg. A titoktartási kötelezettség nem vonatkozik arra az esetre, ha ez alól az érintett írásban felmentést adott vagy a jogszabály az adat szolgáltatásának kötelezettségét írja elő.</w:t>
      </w:r>
    </w:p>
    <w:p w14:paraId="21A736FA" w14:textId="77777777" w:rsidR="00B839BF" w:rsidRDefault="00B839BF" w:rsidP="00B839BF">
      <w:pPr>
        <w:jc w:val="both"/>
        <w:rPr>
          <w:rFonts w:cstheme="minorHAnsi"/>
          <w:b/>
          <w:bCs/>
          <w:sz w:val="20"/>
          <w:szCs w:val="20"/>
        </w:rPr>
      </w:pPr>
    </w:p>
    <w:p w14:paraId="0162066A" w14:textId="1657FE03" w:rsidR="00B839BF" w:rsidRDefault="00B839BF" w:rsidP="00B839BF">
      <w:pPr>
        <w:jc w:val="both"/>
        <w:rPr>
          <w:rFonts w:cstheme="minorHAnsi"/>
          <w:b/>
          <w:bCs/>
          <w:sz w:val="20"/>
          <w:szCs w:val="20"/>
        </w:rPr>
      </w:pPr>
      <w:r w:rsidRPr="007A6B7D">
        <w:rPr>
          <w:rFonts w:cstheme="minorHAnsi"/>
          <w:b/>
          <w:bCs/>
          <w:sz w:val="20"/>
          <w:szCs w:val="20"/>
        </w:rPr>
        <w:t>Az adatkezelés célja: kamerás megfigyelés</w:t>
      </w:r>
      <w:r w:rsidRPr="005400C4">
        <w:rPr>
          <w:rFonts w:cstheme="minorHAnsi"/>
          <w:sz w:val="20"/>
          <w:szCs w:val="20"/>
        </w:rPr>
        <w:t xml:space="preserve"> </w:t>
      </w:r>
      <w:r>
        <w:rPr>
          <w:rFonts w:cstheme="minorHAnsi"/>
          <w:sz w:val="20"/>
          <w:szCs w:val="20"/>
        </w:rPr>
        <w:t>(</w:t>
      </w:r>
      <w:r w:rsidRPr="005400C4">
        <w:rPr>
          <w:rFonts w:cstheme="minorHAnsi"/>
          <w:sz w:val="20"/>
          <w:szCs w:val="20"/>
        </w:rPr>
        <w:t>vagyonvéde</w:t>
      </w:r>
      <w:r>
        <w:rPr>
          <w:rFonts w:cstheme="minorHAnsi"/>
          <w:sz w:val="20"/>
          <w:szCs w:val="20"/>
        </w:rPr>
        <w:t>lem)</w:t>
      </w:r>
    </w:p>
    <w:p w14:paraId="289CC3C3" w14:textId="77EC48BC" w:rsidR="00B839BF" w:rsidRDefault="00B839BF" w:rsidP="00B839BF">
      <w:pPr>
        <w:pStyle w:val="Listaszerbekezds"/>
        <w:numPr>
          <w:ilvl w:val="0"/>
          <w:numId w:val="40"/>
        </w:numPr>
        <w:jc w:val="both"/>
        <w:rPr>
          <w:rFonts w:cstheme="minorHAnsi"/>
          <w:sz w:val="20"/>
          <w:szCs w:val="20"/>
        </w:rPr>
      </w:pPr>
      <w:r w:rsidRPr="007A6B7D">
        <w:rPr>
          <w:rFonts w:cstheme="minorHAnsi"/>
          <w:sz w:val="20"/>
          <w:szCs w:val="20"/>
        </w:rPr>
        <w:t>Jogalap</w:t>
      </w:r>
      <w:r w:rsidRPr="007A6B7D">
        <w:rPr>
          <w:rFonts w:cstheme="minorHAnsi"/>
          <w:i/>
          <w:sz w:val="20"/>
          <w:szCs w:val="20"/>
        </w:rPr>
        <w:t xml:space="preserve">: </w:t>
      </w:r>
      <w:r>
        <w:rPr>
          <w:rFonts w:cstheme="minorHAnsi"/>
          <w:sz w:val="20"/>
          <w:szCs w:val="20"/>
        </w:rPr>
        <w:t>Adatkezelő jogos érdeke</w:t>
      </w:r>
      <w:r w:rsidRPr="007A6B7D">
        <w:rPr>
          <w:rFonts w:cstheme="minorHAnsi"/>
          <w:sz w:val="20"/>
          <w:szCs w:val="20"/>
        </w:rPr>
        <w:t xml:space="preserve"> (GDPR 6. cikk (1) bek. </w:t>
      </w:r>
      <w:r>
        <w:rPr>
          <w:rFonts w:cstheme="minorHAnsi"/>
          <w:sz w:val="20"/>
          <w:szCs w:val="20"/>
        </w:rPr>
        <w:t>f</w:t>
      </w:r>
      <w:r w:rsidRPr="007A6B7D">
        <w:rPr>
          <w:rFonts w:cstheme="minorHAnsi"/>
          <w:sz w:val="20"/>
          <w:szCs w:val="20"/>
        </w:rPr>
        <w:t>. pont</w:t>
      </w:r>
      <w:r>
        <w:rPr>
          <w:rFonts w:cstheme="minorHAnsi"/>
          <w:sz w:val="20"/>
          <w:szCs w:val="20"/>
        </w:rPr>
        <w:t>)</w:t>
      </w:r>
    </w:p>
    <w:p w14:paraId="210ECC9C" w14:textId="77777777" w:rsidR="00B839BF" w:rsidRPr="00F52CCF" w:rsidRDefault="00B839BF" w:rsidP="00B839BF">
      <w:pPr>
        <w:pStyle w:val="Listaszerbekezds"/>
        <w:numPr>
          <w:ilvl w:val="0"/>
          <w:numId w:val="40"/>
        </w:numPr>
        <w:jc w:val="both"/>
        <w:rPr>
          <w:rFonts w:cstheme="minorHAnsi"/>
          <w:sz w:val="20"/>
          <w:szCs w:val="20"/>
        </w:rPr>
      </w:pPr>
      <w:r w:rsidRPr="00F52CCF">
        <w:rPr>
          <w:rFonts w:cstheme="minorHAnsi"/>
          <w:sz w:val="20"/>
          <w:szCs w:val="20"/>
        </w:rPr>
        <w:t>Mód: elektronikusan</w:t>
      </w:r>
    </w:p>
    <w:p w14:paraId="4FCC4790" w14:textId="77777777" w:rsidR="00B839BF" w:rsidRDefault="00B839BF" w:rsidP="00B839BF">
      <w:pPr>
        <w:pStyle w:val="Listaszerbekezds"/>
        <w:numPr>
          <w:ilvl w:val="0"/>
          <w:numId w:val="40"/>
        </w:numPr>
        <w:jc w:val="both"/>
        <w:rPr>
          <w:rFonts w:cstheme="minorHAnsi"/>
          <w:sz w:val="20"/>
          <w:szCs w:val="20"/>
        </w:rPr>
      </w:pPr>
      <w:r w:rsidRPr="00F52CCF">
        <w:rPr>
          <w:rFonts w:cstheme="minorHAnsi"/>
          <w:sz w:val="20"/>
          <w:szCs w:val="20"/>
        </w:rPr>
        <w:t xml:space="preserve">Kezelt adat: </w:t>
      </w:r>
      <w:r>
        <w:rPr>
          <w:rFonts w:cstheme="minorHAnsi"/>
          <w:sz w:val="20"/>
          <w:szCs w:val="20"/>
        </w:rPr>
        <w:t>arckép (képfelvétel; a kamera hangot nem rögzít)</w:t>
      </w:r>
    </w:p>
    <w:p w14:paraId="0400AB95" w14:textId="3EAF5E64" w:rsidR="00B839BF" w:rsidRPr="00D312F3" w:rsidRDefault="00B839BF" w:rsidP="00B839BF">
      <w:pPr>
        <w:pStyle w:val="Listaszerbekezds"/>
        <w:numPr>
          <w:ilvl w:val="0"/>
          <w:numId w:val="40"/>
        </w:numPr>
        <w:jc w:val="both"/>
        <w:rPr>
          <w:rFonts w:cstheme="minorHAnsi"/>
          <w:sz w:val="20"/>
          <w:szCs w:val="20"/>
        </w:rPr>
      </w:pPr>
      <w:r w:rsidRPr="00D312F3">
        <w:rPr>
          <w:rFonts w:cstheme="minorHAnsi"/>
          <w:sz w:val="20"/>
          <w:szCs w:val="20"/>
        </w:rPr>
        <w:t xml:space="preserve">Az adatkezelés időtartama: </w:t>
      </w:r>
      <w:r w:rsidRPr="00B839BF">
        <w:rPr>
          <w:rFonts w:cstheme="minorHAnsi"/>
          <w:color w:val="7F7F7F" w:themeColor="text1" w:themeTint="80"/>
          <w:sz w:val="20"/>
          <w:szCs w:val="20"/>
        </w:rPr>
        <w:t>14 nap</w:t>
      </w:r>
    </w:p>
    <w:p w14:paraId="28C333CB" w14:textId="77777777" w:rsidR="00B839BF" w:rsidRPr="00D80786" w:rsidRDefault="00B839BF" w:rsidP="00B839BF">
      <w:pPr>
        <w:pStyle w:val="Listaszerbekezds"/>
        <w:numPr>
          <w:ilvl w:val="0"/>
          <w:numId w:val="40"/>
        </w:numPr>
        <w:jc w:val="both"/>
        <w:rPr>
          <w:rFonts w:cstheme="minorHAnsi"/>
          <w:sz w:val="20"/>
          <w:szCs w:val="20"/>
        </w:rPr>
      </w:pPr>
      <w:r>
        <w:rPr>
          <w:rFonts w:cstheme="minorHAnsi"/>
          <w:sz w:val="20"/>
          <w:szCs w:val="20"/>
        </w:rPr>
        <w:t xml:space="preserve">Az adatokhoz hozzáfér: Adatkezelő </w:t>
      </w:r>
    </w:p>
    <w:p w14:paraId="63A6C338" w14:textId="77777777" w:rsidR="00B839BF" w:rsidRDefault="00B839BF" w:rsidP="00B839BF">
      <w:pPr>
        <w:jc w:val="both"/>
        <w:rPr>
          <w:rFonts w:cstheme="minorHAnsi"/>
          <w:b/>
          <w:bCs/>
          <w:sz w:val="20"/>
          <w:szCs w:val="20"/>
        </w:rPr>
      </w:pPr>
      <w:r w:rsidRPr="00C4029E">
        <w:rPr>
          <w:rFonts w:cstheme="minorHAnsi"/>
          <w:b/>
          <w:bCs/>
          <w:sz w:val="20"/>
          <w:szCs w:val="20"/>
        </w:rPr>
        <w:t>A kamerás megfigyeléshez kapcsolódó további tájékoztatás</w:t>
      </w:r>
    </w:p>
    <w:p w14:paraId="0F9C1855" w14:textId="537F581F" w:rsidR="00B839BF" w:rsidRDefault="00B839BF" w:rsidP="00B839BF">
      <w:pPr>
        <w:jc w:val="both"/>
        <w:rPr>
          <w:rFonts w:cstheme="minorHAnsi"/>
          <w:sz w:val="20"/>
          <w:szCs w:val="20"/>
        </w:rPr>
      </w:pPr>
      <w:r>
        <w:rPr>
          <w:rFonts w:cstheme="minorHAnsi"/>
          <w:sz w:val="20"/>
          <w:szCs w:val="20"/>
        </w:rPr>
        <w:t>Adatkezelő n</w:t>
      </w:r>
      <w:r w:rsidRPr="0012721A">
        <w:rPr>
          <w:rFonts w:cstheme="minorHAnsi"/>
          <w:sz w:val="20"/>
          <w:szCs w:val="20"/>
        </w:rPr>
        <w:t xml:space="preserve">em alkalmaz elektronikus megfigyelőrendszert </w:t>
      </w:r>
      <w:r>
        <w:rPr>
          <w:rFonts w:cstheme="minorHAnsi"/>
          <w:sz w:val="20"/>
          <w:szCs w:val="20"/>
        </w:rPr>
        <w:t>épületen belül. A kamerákat kizárólag a bejáratok (külső kapu és az épületbe nyíló ajtó) megfigyelésére telepített.</w:t>
      </w:r>
    </w:p>
    <w:p w14:paraId="725E3850" w14:textId="0F4FCC9C" w:rsidR="00B839BF" w:rsidRDefault="00B839BF" w:rsidP="00B839BF">
      <w:pPr>
        <w:jc w:val="both"/>
        <w:rPr>
          <w:rFonts w:cstheme="minorHAnsi"/>
          <w:sz w:val="20"/>
          <w:szCs w:val="20"/>
        </w:rPr>
      </w:pPr>
      <w:r w:rsidRPr="00611D5C">
        <w:rPr>
          <w:rFonts w:cstheme="minorHAnsi"/>
          <w:sz w:val="20"/>
          <w:szCs w:val="20"/>
        </w:rPr>
        <w:lastRenderedPageBreak/>
        <w:t xml:space="preserve">A </w:t>
      </w:r>
      <w:r>
        <w:rPr>
          <w:rFonts w:cstheme="minorHAnsi"/>
          <w:sz w:val="20"/>
          <w:szCs w:val="20"/>
        </w:rPr>
        <w:t>szerkezetek</w:t>
      </w:r>
      <w:r w:rsidRPr="00611D5C">
        <w:rPr>
          <w:rFonts w:cstheme="minorHAnsi"/>
          <w:sz w:val="20"/>
          <w:szCs w:val="20"/>
        </w:rPr>
        <w:t xml:space="preserve"> adattároló egysége fizikailag is védett, zárt helyiségben, illetéktelenek által nem hozzáférhető módon és helyen van tárolva. A kamerák által készített képek megtekintése jelszóvédetten, kizárólag a kifejezetten e feladattal megbízott </w:t>
      </w:r>
      <w:r>
        <w:rPr>
          <w:rFonts w:cstheme="minorHAnsi"/>
          <w:sz w:val="20"/>
          <w:szCs w:val="20"/>
        </w:rPr>
        <w:t>vezető</w:t>
      </w:r>
      <w:r w:rsidRPr="00611D5C">
        <w:rPr>
          <w:rFonts w:cstheme="minorHAnsi"/>
          <w:sz w:val="20"/>
          <w:szCs w:val="20"/>
        </w:rPr>
        <w:t xml:space="preserve"> jogosultsága. A megtekintést az eszköz visszakereshetően naplózza.</w:t>
      </w:r>
    </w:p>
    <w:p w14:paraId="23A34130" w14:textId="758B71EC" w:rsidR="00B839BF" w:rsidRDefault="00B839BF" w:rsidP="00B839BF">
      <w:pPr>
        <w:jc w:val="both"/>
        <w:rPr>
          <w:rFonts w:cstheme="minorHAnsi"/>
          <w:sz w:val="20"/>
          <w:szCs w:val="20"/>
        </w:rPr>
      </w:pPr>
      <w:r w:rsidRPr="00A2496E">
        <w:rPr>
          <w:rFonts w:cstheme="minorHAnsi"/>
          <w:b/>
          <w:bCs/>
          <w:sz w:val="20"/>
          <w:szCs w:val="20"/>
        </w:rPr>
        <w:t>Amennyiben Ön érintett valamelyik felvételen és szeretne élni jogaival</w:t>
      </w:r>
      <w:r>
        <w:rPr>
          <w:rFonts w:cstheme="minorHAnsi"/>
          <w:sz w:val="20"/>
          <w:szCs w:val="20"/>
        </w:rPr>
        <w:t>, kérjük, hogy 12 napon belül jelezze ezt Adatkezelő felé! Ezt követően a felvételek megtekintésére, rögzítésére nem lesz lehetőség, mert a rendszer azt automatikusan, véglegesen törli.</w:t>
      </w:r>
    </w:p>
    <w:p w14:paraId="4908861C" w14:textId="77777777" w:rsidR="00B839BF" w:rsidRPr="00A2496E" w:rsidRDefault="00B839BF" w:rsidP="00B839BF">
      <w:pPr>
        <w:jc w:val="both"/>
        <w:rPr>
          <w:rFonts w:cstheme="minorHAnsi"/>
          <w:bCs/>
          <w:sz w:val="20"/>
          <w:szCs w:val="20"/>
        </w:rPr>
      </w:pPr>
      <w:r w:rsidRPr="00A2496E">
        <w:rPr>
          <w:rFonts w:cstheme="minorHAnsi"/>
          <w:bCs/>
          <w:sz w:val="20"/>
          <w:szCs w:val="20"/>
        </w:rPr>
        <w:t xml:space="preserve">A beérkezett </w:t>
      </w:r>
      <w:r w:rsidRPr="00A2496E">
        <w:rPr>
          <w:rFonts w:cstheme="minorHAnsi"/>
          <w:b/>
          <w:sz w:val="20"/>
          <w:szCs w:val="20"/>
        </w:rPr>
        <w:t>kérelem indokoltságát Adatkezelő nem minősíti</w:t>
      </w:r>
      <w:r w:rsidRPr="00A2496E">
        <w:rPr>
          <w:rFonts w:cstheme="minorHAnsi"/>
          <w:bCs/>
          <w:sz w:val="20"/>
          <w:szCs w:val="20"/>
        </w:rPr>
        <w:t xml:space="preserve">, ill. nem mérlegeli, hanem haladéktalanul gondoskodik a felvétel mentéséről és a törvényi előírások szerinti zárolásáról. Hatósági megkeresés esetén Adatkezelő a mentett felvételt átadja az igénylő szervezetnek. Amennyiben a zárolt felvétellel kapcsolatosan megkeresés </w:t>
      </w:r>
      <w:r>
        <w:rPr>
          <w:rFonts w:cstheme="minorHAnsi"/>
          <w:bCs/>
          <w:sz w:val="20"/>
          <w:szCs w:val="20"/>
        </w:rPr>
        <w:t>mégsem</w:t>
      </w:r>
      <w:r w:rsidRPr="00A2496E">
        <w:rPr>
          <w:rFonts w:cstheme="minorHAnsi"/>
          <w:bCs/>
          <w:sz w:val="20"/>
          <w:szCs w:val="20"/>
        </w:rPr>
        <w:t xml:space="preserve"> történik, a felvételt annak zárolásától számított 30 nap elteltével Adatkezelő véglegesen törli. </w:t>
      </w:r>
    </w:p>
    <w:p w14:paraId="670DB86F" w14:textId="77777777" w:rsidR="00B839BF" w:rsidRPr="00A2496E" w:rsidRDefault="00B839BF" w:rsidP="00B839BF">
      <w:pPr>
        <w:jc w:val="both"/>
        <w:rPr>
          <w:rFonts w:cstheme="minorHAnsi"/>
          <w:bCs/>
          <w:sz w:val="20"/>
          <w:szCs w:val="20"/>
        </w:rPr>
      </w:pPr>
      <w:r w:rsidRPr="00A2496E">
        <w:rPr>
          <w:rFonts w:cstheme="minorHAnsi"/>
          <w:bCs/>
          <w:sz w:val="20"/>
          <w:szCs w:val="20"/>
        </w:rPr>
        <w:t>Az érintett kérelmére a felvétel (egy db másolat) minden esetben díjmentesen kerül kiadásra.</w:t>
      </w:r>
    </w:p>
    <w:p w14:paraId="1469797B" w14:textId="77777777" w:rsidR="00B839BF" w:rsidRPr="00866635" w:rsidRDefault="00B839BF" w:rsidP="00B839BF">
      <w:pPr>
        <w:jc w:val="both"/>
        <w:rPr>
          <w:rFonts w:cstheme="minorHAnsi"/>
          <w:sz w:val="20"/>
          <w:szCs w:val="20"/>
        </w:rPr>
      </w:pPr>
      <w:r w:rsidRPr="0039320F">
        <w:rPr>
          <w:rFonts w:cstheme="minorHAnsi"/>
          <w:b/>
          <w:bCs/>
          <w:sz w:val="20"/>
          <w:szCs w:val="20"/>
        </w:rPr>
        <w:t>Figyelem felkeltése</w:t>
      </w:r>
      <w:r>
        <w:rPr>
          <w:rFonts w:cstheme="minorHAnsi"/>
          <w:sz w:val="20"/>
          <w:szCs w:val="20"/>
        </w:rPr>
        <w:t>:</w:t>
      </w:r>
      <w:r w:rsidRPr="00C4029E">
        <w:rPr>
          <w:rFonts w:cstheme="minorHAnsi"/>
          <w:sz w:val="20"/>
          <w:szCs w:val="20"/>
        </w:rPr>
        <w:t xml:space="preserve"> az elektronikus megfigyelőrendszer</w:t>
      </w:r>
      <w:r>
        <w:rPr>
          <w:rFonts w:cstheme="minorHAnsi"/>
          <w:sz w:val="20"/>
          <w:szCs w:val="20"/>
        </w:rPr>
        <w:t xml:space="preserve"> alkalmazásáról az</w:t>
      </w:r>
      <w:r w:rsidRPr="00C4029E">
        <w:rPr>
          <w:rFonts w:cstheme="minorHAnsi"/>
          <w:sz w:val="20"/>
          <w:szCs w:val="20"/>
        </w:rPr>
        <w:t xml:space="preserve"> adott területen jól látható helyen, a területen megjelenni kívánó személyek tájékozódását elősegítő módon figyelemfelhívó jelzést</w:t>
      </w:r>
      <w:r>
        <w:rPr>
          <w:rFonts w:cstheme="minorHAnsi"/>
          <w:sz w:val="20"/>
          <w:szCs w:val="20"/>
        </w:rPr>
        <w:t xml:space="preserve"> alkalmaz. E</w:t>
      </w:r>
      <w:r w:rsidRPr="00C4029E">
        <w:rPr>
          <w:rFonts w:cstheme="minorHAnsi"/>
          <w:sz w:val="20"/>
          <w:szCs w:val="20"/>
        </w:rPr>
        <w:t xml:space="preserve"> tájékoztatást minden kamera vonatkozásában </w:t>
      </w:r>
      <w:r>
        <w:rPr>
          <w:rFonts w:cstheme="minorHAnsi"/>
          <w:sz w:val="20"/>
          <w:szCs w:val="20"/>
        </w:rPr>
        <w:t xml:space="preserve">(külön-külön) </w:t>
      </w:r>
      <w:r w:rsidRPr="00C4029E">
        <w:rPr>
          <w:rFonts w:cstheme="minorHAnsi"/>
          <w:sz w:val="20"/>
          <w:szCs w:val="20"/>
        </w:rPr>
        <w:t>me</w:t>
      </w:r>
      <w:r>
        <w:rPr>
          <w:rFonts w:cstheme="minorHAnsi"/>
          <w:sz w:val="20"/>
          <w:szCs w:val="20"/>
        </w:rPr>
        <w:t>gadja</w:t>
      </w:r>
      <w:r w:rsidRPr="00C4029E">
        <w:rPr>
          <w:rFonts w:cstheme="minorHAnsi"/>
          <w:sz w:val="20"/>
          <w:szCs w:val="20"/>
        </w:rPr>
        <w:t>.</w:t>
      </w:r>
    </w:p>
    <w:p w14:paraId="2D662087" w14:textId="77777777" w:rsidR="00B839BF" w:rsidRPr="0012721A" w:rsidRDefault="00B839BF" w:rsidP="00B839BF">
      <w:pPr>
        <w:jc w:val="both"/>
        <w:rPr>
          <w:rFonts w:cstheme="minorHAnsi"/>
          <w:i/>
          <w:iCs/>
          <w:sz w:val="20"/>
          <w:szCs w:val="20"/>
        </w:rPr>
      </w:pPr>
      <w:r w:rsidRPr="0012721A">
        <w:rPr>
          <w:rFonts w:cstheme="minorHAnsi"/>
          <w:i/>
          <w:iCs/>
          <w:sz w:val="20"/>
          <w:szCs w:val="20"/>
        </w:rPr>
        <w:t>Kamerahasználatra figyelmeztető tábla (MINTA)</w:t>
      </w:r>
    </w:p>
    <w:tbl>
      <w:tblPr>
        <w:tblW w:w="3946" w:type="dxa"/>
        <w:tblCellMar>
          <w:left w:w="10" w:type="dxa"/>
          <w:right w:w="10" w:type="dxa"/>
        </w:tblCellMar>
        <w:tblLook w:val="0000" w:firstRow="0" w:lastRow="0" w:firstColumn="0" w:lastColumn="0" w:noHBand="0" w:noVBand="0"/>
      </w:tblPr>
      <w:tblGrid>
        <w:gridCol w:w="3946"/>
      </w:tblGrid>
      <w:tr w:rsidR="00B839BF" w:rsidRPr="00BF5460" w14:paraId="5227DF4B" w14:textId="77777777" w:rsidTr="00581298">
        <w:trPr>
          <w:trHeight w:val="2430"/>
        </w:trPr>
        <w:tc>
          <w:tcPr>
            <w:tcW w:w="3946"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108" w:type="dxa"/>
              <w:bottom w:w="0" w:type="dxa"/>
              <w:right w:w="108" w:type="dxa"/>
            </w:tcMar>
          </w:tcPr>
          <w:p w14:paraId="41FAA167" w14:textId="77777777" w:rsidR="00B839BF" w:rsidRPr="00BA33D1" w:rsidRDefault="00B839BF" w:rsidP="00581298">
            <w:pPr>
              <w:jc w:val="center"/>
              <w:rPr>
                <w:rFonts w:cstheme="minorHAnsi"/>
                <w:b/>
                <w:sz w:val="28"/>
                <w:szCs w:val="28"/>
              </w:rPr>
            </w:pPr>
            <w:r w:rsidRPr="00BA33D1">
              <w:rPr>
                <w:rFonts w:cstheme="minorHAnsi"/>
                <w:b/>
                <w:sz w:val="28"/>
                <w:szCs w:val="28"/>
              </w:rPr>
              <w:t>Kamerával megfigyelt terület!</w:t>
            </w:r>
          </w:p>
          <w:p w14:paraId="470EB566" w14:textId="77777777" w:rsidR="00B839BF" w:rsidRPr="00BF5460" w:rsidRDefault="00B839BF" w:rsidP="00581298">
            <w:pPr>
              <w:jc w:val="both"/>
              <w:rPr>
                <w:rFonts w:ascii="Verdana" w:hAnsi="Verdana"/>
                <w:b/>
                <w:color w:val="FF0000"/>
                <w:sz w:val="20"/>
                <w:szCs w:val="20"/>
              </w:rPr>
            </w:pPr>
            <w:r w:rsidRPr="00BF5460">
              <w:rPr>
                <w:rFonts w:ascii="Verdana" w:hAnsi="Verdana"/>
                <w:b/>
                <w:noProof/>
                <w:color w:val="FF0000"/>
                <w:sz w:val="20"/>
                <w:szCs w:val="20"/>
              </w:rPr>
              <w:drawing>
                <wp:inline distT="0" distB="0" distL="0" distR="0" wp14:anchorId="609D2A28" wp14:editId="086721F1">
                  <wp:extent cx="1752600" cy="139446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394460"/>
                          </a:xfrm>
                          <a:prstGeom prst="rect">
                            <a:avLst/>
                          </a:prstGeom>
                          <a:noFill/>
                          <a:ln>
                            <a:noFill/>
                          </a:ln>
                        </pic:spPr>
                      </pic:pic>
                    </a:graphicData>
                  </a:graphic>
                </wp:inline>
              </w:drawing>
            </w:r>
          </w:p>
          <w:p w14:paraId="1A51E0C0" w14:textId="7A01EBE8" w:rsidR="00B839BF" w:rsidRPr="00BA33D1" w:rsidRDefault="00B839BF" w:rsidP="00581298">
            <w:pPr>
              <w:jc w:val="center"/>
              <w:rPr>
                <w:rFonts w:cstheme="minorHAnsi"/>
                <w:b/>
                <w:sz w:val="24"/>
                <w:szCs w:val="24"/>
              </w:rPr>
            </w:pPr>
            <w:r w:rsidRPr="00BA33D1">
              <w:rPr>
                <w:rFonts w:cstheme="minorHAnsi"/>
                <w:b/>
                <w:sz w:val="24"/>
                <w:szCs w:val="24"/>
              </w:rPr>
              <w:t xml:space="preserve">info: </w:t>
            </w:r>
            <w:hyperlink r:id="rId15" w:history="1">
              <w:r w:rsidRPr="00C27B51">
                <w:rPr>
                  <w:rStyle w:val="Hiperhivatkozs"/>
                  <w:b/>
                  <w:bCs/>
                  <w:sz w:val="24"/>
                  <w:szCs w:val="24"/>
                </w:rPr>
                <w:t>https://meixner.hu</w:t>
              </w:r>
            </w:hyperlink>
            <w:r>
              <w:t xml:space="preserve"> </w:t>
            </w:r>
          </w:p>
        </w:tc>
      </w:tr>
    </w:tbl>
    <w:p w14:paraId="5EAE2D44" w14:textId="77777777" w:rsidR="00B839BF" w:rsidRDefault="00B839BF" w:rsidP="00B839BF">
      <w:pPr>
        <w:jc w:val="both"/>
        <w:rPr>
          <w:rFonts w:cstheme="minorHAnsi"/>
          <w:sz w:val="20"/>
          <w:szCs w:val="20"/>
        </w:rPr>
      </w:pPr>
    </w:p>
    <w:p w14:paraId="48F8FF4F" w14:textId="13674E25" w:rsidR="0001257D" w:rsidRDefault="00B839BF" w:rsidP="006369E4">
      <w:pPr>
        <w:jc w:val="both"/>
        <w:rPr>
          <w:rFonts w:cstheme="minorHAnsi"/>
          <w:sz w:val="20"/>
          <w:szCs w:val="20"/>
        </w:rPr>
      </w:pPr>
      <w:r w:rsidRPr="00913526">
        <w:rPr>
          <w:rFonts w:cstheme="minorHAnsi"/>
          <w:b/>
          <w:bCs/>
          <w:sz w:val="20"/>
          <w:szCs w:val="20"/>
        </w:rPr>
        <w:t>A kamerák által megfigyelt terület</w:t>
      </w:r>
      <w:r>
        <w:rPr>
          <w:rFonts w:cstheme="minorHAnsi"/>
          <w:sz w:val="20"/>
          <w:szCs w:val="20"/>
        </w:rPr>
        <w:t xml:space="preserve"> </w:t>
      </w:r>
      <w:r w:rsidRPr="006B56C8">
        <w:rPr>
          <w:rFonts w:cstheme="minorHAnsi"/>
          <w:b/>
          <w:bCs/>
          <w:sz w:val="20"/>
          <w:szCs w:val="20"/>
        </w:rPr>
        <w:t>pontos leírása</w:t>
      </w:r>
      <w:r>
        <w:rPr>
          <w:rFonts w:cstheme="minorHAnsi"/>
          <w:sz w:val="20"/>
          <w:szCs w:val="20"/>
        </w:rPr>
        <w:t xml:space="preserve"> Adatkezelőtől elkérhető. Amennyiben Ön szeretné </w:t>
      </w:r>
      <w:r w:rsidRPr="0046618F">
        <w:rPr>
          <w:rFonts w:cstheme="minorHAnsi"/>
          <w:sz w:val="20"/>
          <w:szCs w:val="20"/>
        </w:rPr>
        <w:t>megtekinteni, kérjük, hogy forduljon Adatkezelőhöz a jelzett telefonszámon vagy e-mail címen!</w:t>
      </w:r>
    </w:p>
    <w:p w14:paraId="55BD1EC5" w14:textId="77777777" w:rsidR="0001257D" w:rsidRDefault="0001257D" w:rsidP="006369E4">
      <w:pPr>
        <w:jc w:val="both"/>
        <w:rPr>
          <w:rFonts w:cstheme="minorHAnsi"/>
          <w:b/>
          <w:bCs/>
          <w:sz w:val="20"/>
          <w:szCs w:val="20"/>
        </w:rPr>
      </w:pPr>
    </w:p>
    <w:p w14:paraId="144EE2E8" w14:textId="5CCA3E19" w:rsidR="006369E4" w:rsidRPr="006369E4" w:rsidRDefault="006369E4" w:rsidP="006369E4">
      <w:pPr>
        <w:jc w:val="both"/>
        <w:rPr>
          <w:rFonts w:cstheme="minorHAnsi"/>
          <w:b/>
          <w:bCs/>
          <w:sz w:val="20"/>
          <w:szCs w:val="20"/>
        </w:rPr>
      </w:pPr>
      <w:r w:rsidRPr="006369E4">
        <w:rPr>
          <w:rFonts w:cstheme="minorHAnsi"/>
          <w:b/>
          <w:bCs/>
          <w:sz w:val="20"/>
          <w:szCs w:val="20"/>
        </w:rPr>
        <w:t>A weboldalunk használatához kapcsolódó adatkezelés („cookie”)</w:t>
      </w:r>
    </w:p>
    <w:p w14:paraId="3163AD8E" w14:textId="0F38D9F0" w:rsidR="006369E4" w:rsidRPr="003121E9" w:rsidRDefault="006369E4" w:rsidP="006369E4">
      <w:pPr>
        <w:jc w:val="both"/>
        <w:rPr>
          <w:rFonts w:cstheme="minorHAnsi"/>
          <w:sz w:val="20"/>
          <w:szCs w:val="20"/>
        </w:rPr>
      </w:pPr>
      <w:r w:rsidRPr="003121E9">
        <w:rPr>
          <w:rFonts w:cstheme="minorHAnsi"/>
          <w:sz w:val="20"/>
          <w:szCs w:val="20"/>
        </w:rPr>
        <w:t xml:space="preserve">Amikor a látogató a </w:t>
      </w:r>
      <w:hyperlink r:id="rId16" w:history="1">
        <w:r w:rsidR="00487014" w:rsidRPr="00E57BB5">
          <w:rPr>
            <w:rStyle w:val="Hiperhivatkozs"/>
          </w:rPr>
          <w:t>https://www.meixner.hu/</w:t>
        </w:r>
      </w:hyperlink>
      <w:r w:rsidR="00487014">
        <w:t xml:space="preserve"> </w:t>
      </w:r>
      <w:r w:rsidRPr="003121E9">
        <w:rPr>
          <w:rFonts w:cstheme="minorHAnsi"/>
          <w:sz w:val="20"/>
          <w:szCs w:val="20"/>
        </w:rPr>
        <w:t>weboldal</w:t>
      </w:r>
      <w:r w:rsidR="006C27BB">
        <w:rPr>
          <w:rFonts w:cstheme="minorHAnsi"/>
          <w:sz w:val="20"/>
          <w:szCs w:val="20"/>
        </w:rPr>
        <w:t>unkat</w:t>
      </w:r>
      <w:r w:rsidRPr="003121E9">
        <w:rPr>
          <w:rFonts w:cstheme="minorHAnsi"/>
          <w:sz w:val="20"/>
          <w:szCs w:val="20"/>
        </w:rPr>
        <w:t xml:space="preserve"> meglátogatja, egy kisméretű adatfájlt, úgynevezett </w:t>
      </w:r>
      <w:proofErr w:type="spellStart"/>
      <w:r w:rsidRPr="003121E9">
        <w:rPr>
          <w:rFonts w:cstheme="minorHAnsi"/>
          <w:sz w:val="20"/>
          <w:szCs w:val="20"/>
        </w:rPr>
        <w:t>cookiet</w:t>
      </w:r>
      <w:proofErr w:type="spellEnd"/>
      <w:r w:rsidRPr="003121E9">
        <w:rPr>
          <w:rFonts w:cstheme="minorHAnsi"/>
          <w:sz w:val="20"/>
          <w:szCs w:val="20"/>
        </w:rPr>
        <w:t xml:space="preserve"> (továbbiakban: </w:t>
      </w:r>
      <w:proofErr w:type="spellStart"/>
      <w:r w:rsidRPr="003121E9">
        <w:rPr>
          <w:rFonts w:cstheme="minorHAnsi"/>
          <w:sz w:val="20"/>
          <w:szCs w:val="20"/>
        </w:rPr>
        <w:t>cookie</w:t>
      </w:r>
      <w:proofErr w:type="spellEnd"/>
      <w:r w:rsidRPr="003121E9">
        <w:rPr>
          <w:rFonts w:cstheme="minorHAnsi"/>
          <w:sz w:val="20"/>
          <w:szCs w:val="20"/>
        </w:rPr>
        <w:t xml:space="preserve"> vagy süti) helyezünk el a számítógépére, mely többféle célt szolgálhat. Mi adatkezelőként kizárólag az oldal működéséhez feltétlenül szükséges és munkamenet támogató, az egyes felhasználói munkamenetek azonosítására szolgáló, továbbá a weboldalunk kényelmesebb használatát elősegítő sütiket használunk.</w:t>
      </w:r>
    </w:p>
    <w:p w14:paraId="5806012B" w14:textId="77777777" w:rsidR="006369E4" w:rsidRPr="003121E9" w:rsidRDefault="006369E4" w:rsidP="006369E4">
      <w:pPr>
        <w:jc w:val="both"/>
        <w:rPr>
          <w:rFonts w:cstheme="minorHAnsi"/>
          <w:sz w:val="20"/>
          <w:szCs w:val="20"/>
        </w:rPr>
      </w:pPr>
      <w:r w:rsidRPr="003121E9">
        <w:rPr>
          <w:rFonts w:cstheme="minorHAnsi"/>
          <w:sz w:val="20"/>
          <w:szCs w:val="20"/>
        </w:rPr>
        <w:t>A „sütik” célja: egyesek elengedhetetlenek az oldal megfelelő működéséhez (session cookie - munkamenet süti), mások a weboldal kényelmesebb használatának elősegítésére szolgálnak.</w:t>
      </w:r>
    </w:p>
    <w:p w14:paraId="7967ADA1" w14:textId="77777777" w:rsidR="006369E4" w:rsidRPr="003121E9" w:rsidRDefault="006369E4" w:rsidP="006369E4">
      <w:pPr>
        <w:pStyle w:val="NormlWeb"/>
        <w:jc w:val="both"/>
        <w:rPr>
          <w:rFonts w:asciiTheme="minorHAnsi" w:hAnsiTheme="minorHAnsi" w:cstheme="minorHAnsi"/>
          <w:sz w:val="20"/>
          <w:szCs w:val="20"/>
        </w:rPr>
      </w:pPr>
      <w:r w:rsidRPr="003121E9">
        <w:rPr>
          <w:rStyle w:val="Kiemels2"/>
          <w:rFonts w:asciiTheme="minorHAnsi" w:hAnsiTheme="minorHAnsi" w:cstheme="minorHAnsi"/>
          <w:sz w:val="20"/>
          <w:szCs w:val="20"/>
        </w:rPr>
        <w:t>A weboldalon az alábbi típusú cookiekat használjuk:</w:t>
      </w:r>
    </w:p>
    <w:p w14:paraId="197CDF9E" w14:textId="77777777" w:rsidR="006369E4" w:rsidRPr="003121E9" w:rsidRDefault="006369E4" w:rsidP="006369E4">
      <w:pPr>
        <w:pStyle w:val="NormlWeb"/>
        <w:numPr>
          <w:ilvl w:val="0"/>
          <w:numId w:val="8"/>
        </w:numPr>
        <w:jc w:val="both"/>
        <w:rPr>
          <w:rFonts w:asciiTheme="minorHAnsi" w:hAnsiTheme="minorHAnsi" w:cstheme="minorHAnsi"/>
          <w:sz w:val="20"/>
          <w:szCs w:val="20"/>
        </w:rPr>
      </w:pPr>
      <w:r w:rsidRPr="003121E9">
        <w:rPr>
          <w:rFonts w:asciiTheme="minorHAnsi" w:hAnsiTheme="minorHAnsi" w:cstheme="minorHAnsi"/>
          <w:sz w:val="20"/>
          <w:szCs w:val="20"/>
        </w:rPr>
        <w:t>Munkamenet sütik</w:t>
      </w:r>
    </w:p>
    <w:p w14:paraId="669B7A0D" w14:textId="77777777" w:rsidR="006369E4" w:rsidRPr="003121E9" w:rsidRDefault="006369E4" w:rsidP="006369E4">
      <w:pPr>
        <w:pStyle w:val="NormlWeb"/>
        <w:jc w:val="both"/>
        <w:rPr>
          <w:rFonts w:asciiTheme="minorHAnsi" w:hAnsiTheme="minorHAnsi" w:cstheme="minorHAnsi"/>
          <w:sz w:val="20"/>
          <w:szCs w:val="20"/>
        </w:rPr>
      </w:pPr>
      <w:r w:rsidRPr="003121E9">
        <w:rPr>
          <w:rFonts w:asciiTheme="minorHAnsi" w:hAnsiTheme="minorHAnsi" w:cstheme="minorHAnsi"/>
          <w:sz w:val="20"/>
          <w:szCs w:val="20"/>
        </w:rPr>
        <w:t xml:space="preserve">A munkamenet sütik a honlap böngészéséhez, a funkciók használatához szükségesek, többek között lehetővé teszik a látogató által adott oldalon, funkcióban vagy szolgáltatásban végzett műveletek megjegyzését. A </w:t>
      </w:r>
      <w:r w:rsidRPr="003121E9">
        <w:rPr>
          <w:rFonts w:asciiTheme="minorHAnsi" w:hAnsiTheme="minorHAnsi" w:cstheme="minorHAnsi"/>
          <w:sz w:val="20"/>
          <w:szCs w:val="20"/>
        </w:rPr>
        <w:lastRenderedPageBreak/>
        <w:t>"munkamenet sütik" alkalmazása nélkül a honlap zökkenőmentes használata nem garantálható. Érvényességi idejük az adott látogatás időtartamára terjed ki, a "sütik" a munkamenet végén vagy a böngésző bezárásával automatikusan törlődnek.</w:t>
      </w:r>
    </w:p>
    <w:p w14:paraId="75A633C3" w14:textId="77777777" w:rsidR="006369E4" w:rsidRPr="003121E9" w:rsidRDefault="006369E4" w:rsidP="006369E4">
      <w:pPr>
        <w:pStyle w:val="NormlWeb"/>
        <w:numPr>
          <w:ilvl w:val="0"/>
          <w:numId w:val="8"/>
        </w:numPr>
        <w:jc w:val="both"/>
        <w:rPr>
          <w:rFonts w:asciiTheme="minorHAnsi" w:hAnsiTheme="minorHAnsi" w:cstheme="minorHAnsi"/>
          <w:sz w:val="20"/>
          <w:szCs w:val="20"/>
        </w:rPr>
      </w:pPr>
      <w:r w:rsidRPr="003121E9">
        <w:rPr>
          <w:rFonts w:asciiTheme="minorHAnsi" w:hAnsiTheme="minorHAnsi" w:cstheme="minorHAnsi"/>
          <w:sz w:val="20"/>
          <w:szCs w:val="20"/>
        </w:rPr>
        <w:t>Használatot támogató, kényelmi sütik</w:t>
      </w:r>
    </w:p>
    <w:p w14:paraId="041CC764" w14:textId="77777777" w:rsidR="006369E4" w:rsidRPr="003121E9" w:rsidRDefault="006369E4" w:rsidP="006369E4">
      <w:pPr>
        <w:pStyle w:val="NormlWeb"/>
        <w:jc w:val="both"/>
        <w:rPr>
          <w:rFonts w:asciiTheme="minorHAnsi" w:hAnsiTheme="minorHAnsi" w:cstheme="minorHAnsi"/>
          <w:sz w:val="20"/>
          <w:szCs w:val="20"/>
        </w:rPr>
      </w:pPr>
      <w:r w:rsidRPr="003121E9">
        <w:rPr>
          <w:rFonts w:asciiTheme="minorHAnsi" w:hAnsiTheme="minorHAnsi" w:cstheme="minorHAnsi"/>
          <w:sz w:val="20"/>
          <w:szCs w:val="20"/>
        </w:rPr>
        <w:t>Ezek a sütik lehetővé teszik, hogy weboldalunk megjegyezze, hogy milyen működési módot választott (például: elfogadta a süti tájékoztatót és a kereső eredmény listájában kapott találatok milyen rendezési mód alapján kerüljenek megjelenítésre). Ez annak érdekében történik, hogy a következő látogatás alkalmával ne kelljen újra és újra elfogadnia a süti tájékoztatót vagy beállítania, hogy milyen rendezési elv szerint szeretné megtekinteni az oldalon megjelenített tartalmakat. A preferenciákat tároló sütikben lévő információk nélkül honlapunk kevésbé gördülékenyen ugyan, de működhet.</w:t>
      </w:r>
    </w:p>
    <w:p w14:paraId="5F19EB11" w14:textId="77777777" w:rsidR="006369E4" w:rsidRPr="003121E9" w:rsidRDefault="006369E4" w:rsidP="006369E4">
      <w:pPr>
        <w:pStyle w:val="NormlWeb"/>
        <w:jc w:val="both"/>
        <w:rPr>
          <w:rFonts w:asciiTheme="minorHAnsi" w:hAnsiTheme="minorHAnsi" w:cstheme="minorHAnsi"/>
          <w:sz w:val="20"/>
          <w:szCs w:val="20"/>
        </w:rPr>
      </w:pPr>
      <w:r w:rsidRPr="003121E9">
        <w:rPr>
          <w:rFonts w:asciiTheme="minorHAnsi" w:hAnsiTheme="minorHAnsi" w:cstheme="minorHAnsi"/>
          <w:sz w:val="20"/>
          <w:szCs w:val="20"/>
        </w:rPr>
        <w:t>A kényelmi sütik által személyes adatokat nem rögzítünk, azt a kliens gép böngészője tárolja 1 hónapos lejárati idővel.</w:t>
      </w:r>
    </w:p>
    <w:p w14:paraId="72E9E241" w14:textId="77777777" w:rsidR="004A4C78" w:rsidRDefault="006369E4" w:rsidP="004A4C78">
      <w:pPr>
        <w:pStyle w:val="NormlWeb"/>
        <w:jc w:val="both"/>
        <w:rPr>
          <w:rFonts w:asciiTheme="minorHAnsi" w:hAnsiTheme="minorHAnsi" w:cstheme="minorHAnsi"/>
          <w:sz w:val="20"/>
          <w:szCs w:val="20"/>
        </w:rPr>
      </w:pPr>
      <w:r w:rsidRPr="003121E9">
        <w:rPr>
          <w:rFonts w:asciiTheme="minorHAnsi" w:hAnsiTheme="minorHAnsi" w:cstheme="minorHAnsi"/>
          <w:sz w:val="20"/>
          <w:szCs w:val="20"/>
        </w:rPr>
        <w:t xml:space="preserve">Biztonság: </w:t>
      </w:r>
    </w:p>
    <w:p w14:paraId="5F53B193" w14:textId="0B0C5372" w:rsidR="006369E4" w:rsidRPr="003121E9" w:rsidRDefault="006369E4" w:rsidP="004A4C78">
      <w:pPr>
        <w:pStyle w:val="NormlWeb"/>
        <w:numPr>
          <w:ilvl w:val="0"/>
          <w:numId w:val="39"/>
        </w:numPr>
        <w:jc w:val="both"/>
        <w:rPr>
          <w:rFonts w:asciiTheme="minorHAnsi" w:hAnsiTheme="minorHAnsi" w:cstheme="minorHAnsi"/>
          <w:sz w:val="20"/>
          <w:szCs w:val="20"/>
        </w:rPr>
      </w:pPr>
      <w:r w:rsidRPr="003121E9">
        <w:rPr>
          <w:rFonts w:asciiTheme="minorHAnsi" w:hAnsiTheme="minorHAnsi" w:cstheme="minorHAnsi"/>
          <w:sz w:val="20"/>
          <w:szCs w:val="20"/>
        </w:rPr>
        <w:t xml:space="preserve">Az oldal Üzemeltetője a sütik használata által sem jegyez ill. tárol saját eszközén semmilyen azonosítót vagy jelszót. A látogató a sütik alkalmazásával együtt is teljes biztonságban használhatja az oldal szolgáltatásait. </w:t>
      </w:r>
    </w:p>
    <w:p w14:paraId="5E4D54F4" w14:textId="77777777" w:rsidR="004A4C78" w:rsidRDefault="006369E4" w:rsidP="004A4C78">
      <w:pPr>
        <w:pStyle w:val="NormlWeb"/>
        <w:jc w:val="both"/>
        <w:rPr>
          <w:rFonts w:asciiTheme="minorHAnsi" w:hAnsiTheme="minorHAnsi" w:cstheme="minorHAnsi"/>
          <w:sz w:val="20"/>
          <w:szCs w:val="20"/>
        </w:rPr>
      </w:pPr>
      <w:r w:rsidRPr="003121E9">
        <w:rPr>
          <w:rFonts w:asciiTheme="minorHAnsi" w:hAnsiTheme="minorHAnsi" w:cstheme="minorHAnsi"/>
          <w:sz w:val="20"/>
          <w:szCs w:val="20"/>
        </w:rPr>
        <w:t xml:space="preserve">A böngésző süti beállításainak ellenőrzése, a sütik letiltása: </w:t>
      </w:r>
    </w:p>
    <w:p w14:paraId="594255C6" w14:textId="767414C2" w:rsidR="006369E4" w:rsidRPr="003121E9" w:rsidRDefault="006369E4" w:rsidP="004A4C78">
      <w:pPr>
        <w:pStyle w:val="NormlWeb"/>
        <w:numPr>
          <w:ilvl w:val="0"/>
          <w:numId w:val="39"/>
        </w:numPr>
        <w:jc w:val="both"/>
        <w:rPr>
          <w:rFonts w:asciiTheme="minorHAnsi" w:hAnsiTheme="minorHAnsi" w:cstheme="minorHAnsi"/>
          <w:sz w:val="20"/>
          <w:szCs w:val="20"/>
        </w:rPr>
      </w:pPr>
      <w:r w:rsidRPr="003121E9">
        <w:rPr>
          <w:rFonts w:asciiTheme="minorHAnsi" w:hAnsiTheme="minorHAnsi" w:cstheme="minorHAnsi"/>
          <w:sz w:val="20"/>
          <w:szCs w:val="20"/>
        </w:rPr>
        <w:t>A böngészők engedélyezik a süti beállítások módosítását: egy részük alapértelmezettként automatikusan elfogadja a sütiket, de ez a beállítás is megváltoztatható annak érdekében, hogy a jövőre nézve a felhasználó megakadályozza az automatikus elfogadást. Átállítás esetén a böngésző a továbbiakban minden alkalommal felajánlja a sütik beállításának választási lehetőségét.</w:t>
      </w:r>
    </w:p>
    <w:p w14:paraId="60E17288" w14:textId="77777777" w:rsidR="006369E4" w:rsidRPr="003121E9" w:rsidRDefault="006369E4" w:rsidP="006369E4">
      <w:pPr>
        <w:pStyle w:val="NormlWeb"/>
        <w:jc w:val="both"/>
        <w:rPr>
          <w:rFonts w:asciiTheme="minorHAnsi" w:hAnsiTheme="minorHAnsi" w:cstheme="minorHAnsi"/>
          <w:sz w:val="20"/>
          <w:szCs w:val="20"/>
        </w:rPr>
      </w:pPr>
      <w:r w:rsidRPr="003121E9">
        <w:rPr>
          <w:rFonts w:asciiTheme="minorHAnsi" w:hAnsiTheme="minorHAnsi" w:cstheme="minorHAnsi"/>
          <w:sz w:val="20"/>
          <w:szCs w:val="20"/>
        </w:rPr>
        <w:t>Felhívjuk weboldal-látogatóink figyelmét, hogy mivel a sütik célja a weboldal használhatóságának és folyamatainak támogatása, valamint megkönnyítése, a sütik letiltása esetén nem tudjuk garantálni, hogy a látogató képes lesz a weboldal valamennyi funkciójának teljes körű használatára. A weboldal ez esetben a tervezettől eltérően működhet.</w:t>
      </w:r>
    </w:p>
    <w:p w14:paraId="6859A041" w14:textId="1915ED18" w:rsidR="006C27BB" w:rsidRPr="006C27BB" w:rsidRDefault="006369E4" w:rsidP="006C27BB">
      <w:pPr>
        <w:pStyle w:val="NormlWeb"/>
        <w:jc w:val="both"/>
        <w:rPr>
          <w:rFonts w:asciiTheme="minorHAnsi" w:hAnsiTheme="minorHAnsi" w:cstheme="minorHAnsi"/>
          <w:sz w:val="20"/>
          <w:szCs w:val="20"/>
        </w:rPr>
      </w:pPr>
      <w:r w:rsidRPr="003121E9">
        <w:rPr>
          <w:rFonts w:asciiTheme="minorHAnsi" w:hAnsiTheme="minorHAnsi" w:cstheme="minorHAnsi"/>
          <w:b/>
          <w:bCs/>
          <w:sz w:val="20"/>
          <w:szCs w:val="20"/>
        </w:rPr>
        <w:t>Hozzájárulás adatkezeléshez</w:t>
      </w:r>
      <w:r w:rsidRPr="003121E9">
        <w:rPr>
          <w:rFonts w:asciiTheme="minorHAnsi" w:hAnsiTheme="minorHAnsi" w:cstheme="minorHAnsi"/>
          <w:sz w:val="20"/>
          <w:szCs w:val="20"/>
        </w:rPr>
        <w:t xml:space="preserve">: mivel az oldal </w:t>
      </w:r>
      <w:r w:rsidRPr="006C27BB">
        <w:rPr>
          <w:rFonts w:asciiTheme="minorHAnsi" w:hAnsiTheme="minorHAnsi" w:cstheme="minorHAnsi"/>
          <w:sz w:val="20"/>
          <w:szCs w:val="20"/>
          <w:u w:val="single"/>
        </w:rPr>
        <w:t>viselkedés-alapú cookiekat nem alkalmaz</w:t>
      </w:r>
      <w:r w:rsidRPr="003121E9">
        <w:rPr>
          <w:rFonts w:asciiTheme="minorHAnsi" w:hAnsiTheme="minorHAnsi" w:cstheme="minorHAnsi"/>
          <w:sz w:val="20"/>
          <w:szCs w:val="20"/>
        </w:rPr>
        <w:t>, ezért jogszerűen nincs szükség a weboldal látogatójának az általunk használt (kifejezetten a működést támogató) cookiek engedélyezésére. Az ehhez kapcsolódó tájékoztatási kötelezettségét Adatkezelő a látogató weboldalra lépésekor teljesíti.</w:t>
      </w:r>
    </w:p>
    <w:p w14:paraId="15837B8C" w14:textId="12BB7398" w:rsidR="00370F3C" w:rsidRPr="0032501B" w:rsidRDefault="00370F3C" w:rsidP="003121E9">
      <w:pPr>
        <w:pStyle w:val="Listaszerbekezds"/>
        <w:numPr>
          <w:ilvl w:val="0"/>
          <w:numId w:val="7"/>
        </w:numPr>
        <w:jc w:val="both"/>
        <w:rPr>
          <w:rFonts w:cstheme="minorHAnsi"/>
          <w:b/>
          <w:bCs/>
          <w:sz w:val="20"/>
          <w:szCs w:val="20"/>
        </w:rPr>
      </w:pPr>
      <w:r w:rsidRPr="0032501B">
        <w:rPr>
          <w:rFonts w:cstheme="minorHAnsi"/>
          <w:b/>
          <w:bCs/>
          <w:sz w:val="20"/>
          <w:szCs w:val="20"/>
        </w:rPr>
        <w:t xml:space="preserve">Adatok </w:t>
      </w:r>
      <w:r w:rsidR="007D6D96" w:rsidRPr="0032501B">
        <w:rPr>
          <w:rFonts w:cstheme="minorHAnsi"/>
          <w:b/>
          <w:bCs/>
          <w:sz w:val="20"/>
          <w:szCs w:val="20"/>
        </w:rPr>
        <w:t xml:space="preserve">átadása, </w:t>
      </w:r>
      <w:r w:rsidRPr="0032501B">
        <w:rPr>
          <w:rFonts w:cstheme="minorHAnsi"/>
          <w:b/>
          <w:bCs/>
          <w:sz w:val="20"/>
          <w:szCs w:val="20"/>
        </w:rPr>
        <w:t>továbbítása</w:t>
      </w:r>
      <w:r w:rsidR="00D20863">
        <w:rPr>
          <w:rFonts w:cstheme="minorHAnsi"/>
          <w:b/>
          <w:bCs/>
          <w:sz w:val="20"/>
          <w:szCs w:val="20"/>
        </w:rPr>
        <w:t>: nem a közvetlen feladatellátás rész</w:t>
      </w:r>
      <w:r w:rsidR="00AA5344">
        <w:rPr>
          <w:rFonts w:cstheme="minorHAnsi"/>
          <w:b/>
          <w:bCs/>
          <w:sz w:val="20"/>
          <w:szCs w:val="20"/>
        </w:rPr>
        <w:t>e</w:t>
      </w:r>
      <w:r w:rsidR="00D20863">
        <w:rPr>
          <w:rFonts w:cstheme="minorHAnsi"/>
          <w:b/>
          <w:bCs/>
          <w:sz w:val="20"/>
          <w:szCs w:val="20"/>
        </w:rPr>
        <w:t>ként</w:t>
      </w:r>
    </w:p>
    <w:p w14:paraId="702769FF" w14:textId="3CE79847" w:rsidR="00586D89" w:rsidRPr="003121E9" w:rsidRDefault="00793F82" w:rsidP="003121E9">
      <w:pPr>
        <w:jc w:val="both"/>
        <w:rPr>
          <w:rFonts w:cstheme="minorHAnsi"/>
          <w:sz w:val="20"/>
          <w:szCs w:val="20"/>
        </w:rPr>
      </w:pPr>
      <w:r w:rsidRPr="003121E9">
        <w:rPr>
          <w:rFonts w:cstheme="minorHAnsi"/>
          <w:sz w:val="20"/>
          <w:szCs w:val="20"/>
        </w:rPr>
        <w:t xml:space="preserve">Adatkezelő </w:t>
      </w:r>
      <w:r w:rsidR="00EB4FCF" w:rsidRPr="003121E9">
        <w:rPr>
          <w:rFonts w:cstheme="minorHAnsi"/>
          <w:sz w:val="20"/>
          <w:szCs w:val="20"/>
        </w:rPr>
        <w:t xml:space="preserve">esetenként </w:t>
      </w:r>
      <w:r w:rsidR="00F4483E" w:rsidRPr="003121E9">
        <w:rPr>
          <w:rFonts w:cstheme="minorHAnsi"/>
          <w:sz w:val="20"/>
          <w:szCs w:val="20"/>
        </w:rPr>
        <w:t xml:space="preserve">tevékenységéhez kapcsolódóan </w:t>
      </w:r>
      <w:r w:rsidRPr="003121E9">
        <w:rPr>
          <w:rFonts w:cstheme="minorHAnsi"/>
          <w:sz w:val="20"/>
          <w:szCs w:val="20"/>
        </w:rPr>
        <w:t>személyes adatokat továbbít harmadik személy részére.</w:t>
      </w:r>
      <w:r w:rsidR="00251E7F" w:rsidRPr="003121E9">
        <w:rPr>
          <w:rFonts w:cstheme="minorHAnsi"/>
          <w:sz w:val="20"/>
          <w:szCs w:val="20"/>
        </w:rPr>
        <w:t xml:space="preserve"> </w:t>
      </w:r>
      <w:r w:rsidR="00690687" w:rsidRPr="003121E9">
        <w:rPr>
          <w:rFonts w:cstheme="minorHAnsi"/>
          <w:sz w:val="20"/>
          <w:szCs w:val="20"/>
        </w:rPr>
        <w:t xml:space="preserve">Az adatok továbbítása papír alapon és elektronikusan is történhet, mindkét esetben gondoskodva arról, hogy kizárólag a címzett részére legyen hozzáférhető az adat. </w:t>
      </w:r>
    </w:p>
    <w:p w14:paraId="1BC99DBB" w14:textId="39582847" w:rsidR="003114C7" w:rsidRPr="003121E9" w:rsidRDefault="003114C7" w:rsidP="003121E9">
      <w:pPr>
        <w:pStyle w:val="Listaszerbekezds"/>
        <w:numPr>
          <w:ilvl w:val="0"/>
          <w:numId w:val="11"/>
        </w:numPr>
        <w:jc w:val="both"/>
        <w:rPr>
          <w:rFonts w:cstheme="minorHAnsi"/>
          <w:sz w:val="20"/>
          <w:szCs w:val="20"/>
        </w:rPr>
      </w:pPr>
      <w:r w:rsidRPr="003121E9">
        <w:rPr>
          <w:rFonts w:cstheme="minorHAnsi"/>
          <w:sz w:val="20"/>
          <w:szCs w:val="20"/>
        </w:rPr>
        <w:t xml:space="preserve">papír alapú továbbítás: </w:t>
      </w:r>
      <w:r w:rsidRPr="000E2CC7">
        <w:rPr>
          <w:rFonts w:cstheme="minorHAnsi"/>
          <w:b/>
          <w:bCs/>
          <w:sz w:val="20"/>
          <w:szCs w:val="20"/>
        </w:rPr>
        <w:t xml:space="preserve">személyes átadással </w:t>
      </w:r>
      <w:r w:rsidRPr="003121E9">
        <w:rPr>
          <w:rFonts w:cstheme="minorHAnsi"/>
          <w:sz w:val="20"/>
          <w:szCs w:val="20"/>
        </w:rPr>
        <w:t xml:space="preserve">kifejezetten a címzett részére </w:t>
      </w:r>
    </w:p>
    <w:p w14:paraId="68F9683C" w14:textId="02C240A0" w:rsidR="003114C7" w:rsidRPr="003121E9" w:rsidRDefault="003114C7" w:rsidP="003121E9">
      <w:pPr>
        <w:pStyle w:val="Listaszerbekezds"/>
        <w:numPr>
          <w:ilvl w:val="0"/>
          <w:numId w:val="11"/>
        </w:numPr>
        <w:jc w:val="both"/>
        <w:rPr>
          <w:rFonts w:cstheme="minorHAnsi"/>
          <w:sz w:val="20"/>
          <w:szCs w:val="20"/>
        </w:rPr>
      </w:pPr>
      <w:r w:rsidRPr="003121E9">
        <w:rPr>
          <w:rFonts w:cstheme="minorHAnsi"/>
          <w:sz w:val="20"/>
          <w:szCs w:val="20"/>
        </w:rPr>
        <w:t xml:space="preserve">elektronikusan (e-mail): személyes adat az üzenet szövegében nem jelenik meg. Szükség esetén </w:t>
      </w:r>
      <w:r w:rsidRPr="00F25DE0">
        <w:rPr>
          <w:rFonts w:cstheme="minorHAnsi"/>
          <w:b/>
          <w:bCs/>
          <w:sz w:val="20"/>
          <w:szCs w:val="20"/>
        </w:rPr>
        <w:t xml:space="preserve">személyes adat küldése </w:t>
      </w:r>
      <w:r w:rsidR="008B666D" w:rsidRPr="00F25DE0">
        <w:rPr>
          <w:rFonts w:cstheme="minorHAnsi"/>
          <w:b/>
          <w:bCs/>
          <w:sz w:val="20"/>
          <w:szCs w:val="20"/>
        </w:rPr>
        <w:t xml:space="preserve">csatolt </w:t>
      </w:r>
      <w:r w:rsidRPr="00F25DE0">
        <w:rPr>
          <w:rFonts w:cstheme="minorHAnsi"/>
          <w:b/>
          <w:bCs/>
          <w:sz w:val="20"/>
          <w:szCs w:val="20"/>
        </w:rPr>
        <w:t xml:space="preserve">Excelben </w:t>
      </w:r>
      <w:r w:rsidR="001B29ED" w:rsidRPr="00F25DE0">
        <w:rPr>
          <w:rFonts w:cstheme="minorHAnsi"/>
          <w:b/>
          <w:bCs/>
          <w:sz w:val="20"/>
          <w:szCs w:val="20"/>
        </w:rPr>
        <w:t>vagy tömörített fájlban</w:t>
      </w:r>
      <w:r w:rsidR="001B29ED">
        <w:rPr>
          <w:rFonts w:cstheme="minorHAnsi"/>
          <w:sz w:val="20"/>
          <w:szCs w:val="20"/>
        </w:rPr>
        <w:t xml:space="preserve"> </w:t>
      </w:r>
      <w:r w:rsidRPr="003121E9">
        <w:rPr>
          <w:rFonts w:cstheme="minorHAnsi"/>
          <w:sz w:val="20"/>
          <w:szCs w:val="20"/>
        </w:rPr>
        <w:t xml:space="preserve">történik, minden esetben </w:t>
      </w:r>
      <w:r w:rsidR="008B666D" w:rsidRPr="003121E9">
        <w:rPr>
          <w:rFonts w:cstheme="minorHAnsi"/>
          <w:sz w:val="20"/>
          <w:szCs w:val="20"/>
        </w:rPr>
        <w:t xml:space="preserve">egyedi </w:t>
      </w:r>
      <w:r w:rsidRPr="003121E9">
        <w:rPr>
          <w:rFonts w:cstheme="minorHAnsi"/>
          <w:sz w:val="20"/>
          <w:szCs w:val="20"/>
        </w:rPr>
        <w:t>jelsz</w:t>
      </w:r>
      <w:r w:rsidR="008B666D" w:rsidRPr="003121E9">
        <w:rPr>
          <w:rFonts w:cstheme="minorHAnsi"/>
          <w:sz w:val="20"/>
          <w:szCs w:val="20"/>
        </w:rPr>
        <w:t>óval ellátva</w:t>
      </w:r>
      <w:r w:rsidRPr="003121E9">
        <w:rPr>
          <w:rFonts w:cstheme="minorHAnsi"/>
          <w:sz w:val="20"/>
          <w:szCs w:val="20"/>
        </w:rPr>
        <w:t xml:space="preserve">. A jelszó külön </w:t>
      </w:r>
      <w:r w:rsidR="008B666D" w:rsidRPr="003121E9">
        <w:rPr>
          <w:rFonts w:cstheme="minorHAnsi"/>
          <w:sz w:val="20"/>
          <w:szCs w:val="20"/>
        </w:rPr>
        <w:t>úton</w:t>
      </w:r>
      <w:r w:rsidRPr="003121E9">
        <w:rPr>
          <w:rFonts w:cstheme="minorHAnsi"/>
          <w:sz w:val="20"/>
          <w:szCs w:val="20"/>
        </w:rPr>
        <w:t xml:space="preserve"> (pl. telefonon, </w:t>
      </w:r>
      <w:proofErr w:type="spellStart"/>
      <w:r w:rsidRPr="003121E9">
        <w:rPr>
          <w:rFonts w:cstheme="minorHAnsi"/>
          <w:sz w:val="20"/>
          <w:szCs w:val="20"/>
        </w:rPr>
        <w:t>sms-ben</w:t>
      </w:r>
      <w:proofErr w:type="spellEnd"/>
      <w:r w:rsidRPr="003121E9">
        <w:rPr>
          <w:rFonts w:cstheme="minorHAnsi"/>
          <w:sz w:val="20"/>
          <w:szCs w:val="20"/>
        </w:rPr>
        <w:t>) kerül átadásra egy konkrét személy, címzett részére</w:t>
      </w:r>
      <w:r w:rsidR="008B666D" w:rsidRPr="003121E9">
        <w:rPr>
          <w:rFonts w:cstheme="minorHAnsi"/>
          <w:sz w:val="20"/>
          <w:szCs w:val="20"/>
        </w:rPr>
        <w:t xml:space="preserve">, amivel Adatkezelő garantálja </w:t>
      </w:r>
      <w:r w:rsidR="00F25DE0">
        <w:rPr>
          <w:rFonts w:cstheme="minorHAnsi"/>
          <w:sz w:val="20"/>
          <w:szCs w:val="20"/>
        </w:rPr>
        <w:t xml:space="preserve">a személyes </w:t>
      </w:r>
      <w:r w:rsidR="008B666D" w:rsidRPr="003121E9">
        <w:rPr>
          <w:rFonts w:cstheme="minorHAnsi"/>
          <w:sz w:val="20"/>
          <w:szCs w:val="20"/>
        </w:rPr>
        <w:t>adatnak illetéktelenek általi hozzáférhetetlenségét</w:t>
      </w:r>
      <w:r w:rsidR="001B29ED">
        <w:rPr>
          <w:rFonts w:cstheme="minorHAnsi"/>
          <w:sz w:val="20"/>
          <w:szCs w:val="20"/>
        </w:rPr>
        <w:t xml:space="preserve"> az adatküldés teljes folyamatában</w:t>
      </w:r>
      <w:r w:rsidR="008B666D" w:rsidRPr="003121E9">
        <w:rPr>
          <w:rFonts w:cstheme="minorHAnsi"/>
          <w:sz w:val="20"/>
          <w:szCs w:val="20"/>
        </w:rPr>
        <w:t xml:space="preserve">. </w:t>
      </w:r>
    </w:p>
    <w:p w14:paraId="124B3AFF" w14:textId="23BED7F6" w:rsidR="00690687" w:rsidRPr="003121E9" w:rsidRDefault="00690687" w:rsidP="003121E9">
      <w:pPr>
        <w:jc w:val="both"/>
        <w:rPr>
          <w:rFonts w:cstheme="minorHAnsi"/>
          <w:sz w:val="20"/>
          <w:szCs w:val="20"/>
        </w:rPr>
      </w:pPr>
      <w:r w:rsidRPr="003121E9">
        <w:rPr>
          <w:rFonts w:cstheme="minorHAnsi"/>
          <w:sz w:val="20"/>
          <w:szCs w:val="20"/>
        </w:rPr>
        <w:t xml:space="preserve">Elektronikus </w:t>
      </w:r>
      <w:r w:rsidR="001E28A7" w:rsidRPr="003121E9">
        <w:rPr>
          <w:rFonts w:cstheme="minorHAnsi"/>
          <w:sz w:val="20"/>
          <w:szCs w:val="20"/>
        </w:rPr>
        <w:t>adat</w:t>
      </w:r>
      <w:r w:rsidRPr="003121E9">
        <w:rPr>
          <w:rFonts w:cstheme="minorHAnsi"/>
          <w:sz w:val="20"/>
          <w:szCs w:val="20"/>
        </w:rPr>
        <w:t xml:space="preserve">küldés esetén </w:t>
      </w:r>
      <w:r w:rsidR="004078CA" w:rsidRPr="003121E9">
        <w:rPr>
          <w:rFonts w:cstheme="minorHAnsi"/>
          <w:sz w:val="20"/>
          <w:szCs w:val="20"/>
        </w:rPr>
        <w:t xml:space="preserve">egyedi </w:t>
      </w:r>
      <w:r w:rsidRPr="003121E9">
        <w:rPr>
          <w:rFonts w:cstheme="minorHAnsi"/>
          <w:sz w:val="20"/>
          <w:szCs w:val="20"/>
        </w:rPr>
        <w:t>jelszóval el</w:t>
      </w:r>
      <w:r w:rsidR="004078CA" w:rsidRPr="003121E9">
        <w:rPr>
          <w:rFonts w:cstheme="minorHAnsi"/>
          <w:sz w:val="20"/>
          <w:szCs w:val="20"/>
        </w:rPr>
        <w:t>látott, vírusvédett, kizárólag Adatkezelő</w:t>
      </w:r>
      <w:r w:rsidRPr="003121E9">
        <w:rPr>
          <w:rFonts w:cstheme="minorHAnsi"/>
          <w:sz w:val="20"/>
          <w:szCs w:val="20"/>
        </w:rPr>
        <w:t xml:space="preserve"> tevékenységi körében használt számítógépről </w:t>
      </w:r>
      <w:r w:rsidR="004078CA" w:rsidRPr="003121E9">
        <w:rPr>
          <w:rFonts w:cstheme="minorHAnsi"/>
          <w:sz w:val="20"/>
          <w:szCs w:val="20"/>
        </w:rPr>
        <w:t>kerülnek elküldésre</w:t>
      </w:r>
      <w:r w:rsidRPr="003121E9">
        <w:rPr>
          <w:rFonts w:cstheme="minorHAnsi"/>
          <w:sz w:val="20"/>
          <w:szCs w:val="20"/>
        </w:rPr>
        <w:t xml:space="preserve"> az adatok</w:t>
      </w:r>
      <w:r w:rsidR="001B29ED">
        <w:rPr>
          <w:rFonts w:cstheme="minorHAnsi"/>
          <w:sz w:val="20"/>
          <w:szCs w:val="20"/>
        </w:rPr>
        <w:t>.</w:t>
      </w:r>
    </w:p>
    <w:p w14:paraId="20E34EA3" w14:textId="55CE82AD" w:rsidR="00D22975" w:rsidRPr="003121E9" w:rsidRDefault="005776A8" w:rsidP="003121E9">
      <w:pPr>
        <w:jc w:val="both"/>
        <w:rPr>
          <w:rFonts w:cstheme="minorHAnsi"/>
          <w:sz w:val="20"/>
          <w:szCs w:val="20"/>
        </w:rPr>
      </w:pPr>
      <w:r w:rsidRPr="003121E9">
        <w:rPr>
          <w:rFonts w:cstheme="minorHAnsi"/>
          <w:sz w:val="20"/>
          <w:szCs w:val="20"/>
        </w:rPr>
        <w:t>Adatkezelőtől</w:t>
      </w:r>
      <w:r w:rsidR="00793F82" w:rsidRPr="003121E9">
        <w:rPr>
          <w:rFonts w:cstheme="minorHAnsi"/>
          <w:sz w:val="20"/>
          <w:szCs w:val="20"/>
        </w:rPr>
        <w:t xml:space="preserve"> </w:t>
      </w:r>
      <w:r w:rsidR="007E27A8" w:rsidRPr="003121E9">
        <w:rPr>
          <w:rFonts w:cstheme="minorHAnsi"/>
          <w:sz w:val="20"/>
          <w:szCs w:val="20"/>
        </w:rPr>
        <w:t xml:space="preserve">– „szerződések teljesítése” </w:t>
      </w:r>
      <w:r w:rsidR="006D2FED" w:rsidRPr="003121E9">
        <w:rPr>
          <w:rFonts w:cstheme="minorHAnsi"/>
          <w:sz w:val="20"/>
          <w:szCs w:val="20"/>
        </w:rPr>
        <w:t xml:space="preserve">vagy „jogszabályi megfelelés” </w:t>
      </w:r>
      <w:r w:rsidR="007E27A8" w:rsidRPr="003121E9">
        <w:rPr>
          <w:rFonts w:cstheme="minorHAnsi"/>
          <w:sz w:val="20"/>
          <w:szCs w:val="20"/>
        </w:rPr>
        <w:t xml:space="preserve">jogalappal - </w:t>
      </w:r>
      <w:r w:rsidR="00793F82" w:rsidRPr="003121E9">
        <w:rPr>
          <w:rFonts w:cstheme="minorHAnsi"/>
          <w:sz w:val="20"/>
          <w:szCs w:val="20"/>
        </w:rPr>
        <w:t>adat</w:t>
      </w:r>
      <w:r w:rsidR="00605F15" w:rsidRPr="003121E9">
        <w:rPr>
          <w:rFonts w:cstheme="minorHAnsi"/>
          <w:sz w:val="20"/>
          <w:szCs w:val="20"/>
        </w:rPr>
        <w:t>átadás</w:t>
      </w:r>
      <w:r w:rsidR="00793F82" w:rsidRPr="003121E9">
        <w:rPr>
          <w:rFonts w:cstheme="minorHAnsi"/>
          <w:sz w:val="20"/>
          <w:szCs w:val="20"/>
        </w:rPr>
        <w:t xml:space="preserve"> tört</w:t>
      </w:r>
      <w:r w:rsidR="0035183B" w:rsidRPr="003121E9">
        <w:rPr>
          <w:rFonts w:cstheme="minorHAnsi"/>
          <w:sz w:val="20"/>
          <w:szCs w:val="20"/>
        </w:rPr>
        <w:t xml:space="preserve">énik </w:t>
      </w:r>
      <w:r w:rsidR="00793F82" w:rsidRPr="003121E9">
        <w:rPr>
          <w:rFonts w:cstheme="minorHAnsi"/>
          <w:sz w:val="20"/>
          <w:szCs w:val="20"/>
        </w:rPr>
        <w:t>a</w:t>
      </w:r>
      <w:r w:rsidRPr="003121E9">
        <w:rPr>
          <w:rFonts w:cstheme="minorHAnsi"/>
          <w:sz w:val="20"/>
          <w:szCs w:val="20"/>
        </w:rPr>
        <w:t>z</w:t>
      </w:r>
      <w:r w:rsidR="00793F82" w:rsidRPr="003121E9">
        <w:rPr>
          <w:rFonts w:cstheme="minorHAnsi"/>
          <w:sz w:val="20"/>
          <w:szCs w:val="20"/>
        </w:rPr>
        <w:t xml:space="preserve"> </w:t>
      </w:r>
      <w:r w:rsidRPr="003121E9">
        <w:rPr>
          <w:rFonts w:cstheme="minorHAnsi"/>
          <w:sz w:val="20"/>
          <w:szCs w:val="20"/>
        </w:rPr>
        <w:t>alábbi</w:t>
      </w:r>
      <w:r w:rsidR="00F437B8" w:rsidRPr="003121E9">
        <w:rPr>
          <w:rFonts w:cstheme="minorHAnsi"/>
          <w:sz w:val="20"/>
          <w:szCs w:val="20"/>
        </w:rPr>
        <w:t xml:space="preserve"> </w:t>
      </w:r>
      <w:r w:rsidR="00793F82" w:rsidRPr="003121E9">
        <w:rPr>
          <w:rFonts w:cstheme="minorHAnsi"/>
          <w:iCs/>
          <w:sz w:val="20"/>
          <w:szCs w:val="20"/>
        </w:rPr>
        <w:t xml:space="preserve">adatfeldolgozóként </w:t>
      </w:r>
      <w:r w:rsidR="00F437B8" w:rsidRPr="003121E9">
        <w:rPr>
          <w:rFonts w:cstheme="minorHAnsi"/>
          <w:iCs/>
          <w:sz w:val="20"/>
          <w:szCs w:val="20"/>
        </w:rPr>
        <w:t xml:space="preserve">vagy önálló adatkezelőként </w:t>
      </w:r>
      <w:r w:rsidRPr="003121E9">
        <w:rPr>
          <w:rFonts w:cstheme="minorHAnsi"/>
          <w:sz w:val="20"/>
          <w:szCs w:val="20"/>
        </w:rPr>
        <w:t xml:space="preserve">működő </w:t>
      </w:r>
      <w:r w:rsidR="0035183B" w:rsidRPr="003121E9">
        <w:rPr>
          <w:rFonts w:cstheme="minorHAnsi"/>
          <w:sz w:val="20"/>
          <w:szCs w:val="20"/>
        </w:rPr>
        <w:t>partner</w:t>
      </w:r>
      <w:r w:rsidRPr="003121E9">
        <w:rPr>
          <w:rFonts w:cstheme="minorHAnsi"/>
          <w:sz w:val="20"/>
          <w:szCs w:val="20"/>
        </w:rPr>
        <w:t>ek</w:t>
      </w:r>
      <w:r w:rsidR="0035183B" w:rsidRPr="003121E9">
        <w:rPr>
          <w:rFonts w:cstheme="minorHAnsi"/>
          <w:sz w:val="20"/>
          <w:szCs w:val="20"/>
        </w:rPr>
        <w:t xml:space="preserve"> felé:</w:t>
      </w:r>
    </w:p>
    <w:p w14:paraId="77BE784D" w14:textId="295415A1" w:rsidR="0035183B" w:rsidRPr="0032501B" w:rsidRDefault="005C7813" w:rsidP="0032501B">
      <w:pPr>
        <w:pStyle w:val="Listaszerbekezds"/>
        <w:numPr>
          <w:ilvl w:val="0"/>
          <w:numId w:val="21"/>
        </w:numPr>
        <w:jc w:val="both"/>
        <w:rPr>
          <w:rFonts w:cstheme="minorHAnsi"/>
          <w:b/>
          <w:bCs/>
          <w:sz w:val="20"/>
          <w:szCs w:val="20"/>
        </w:rPr>
      </w:pPr>
      <w:r w:rsidRPr="0032501B">
        <w:rPr>
          <w:rFonts w:cstheme="minorHAnsi"/>
          <w:b/>
          <w:bCs/>
          <w:sz w:val="20"/>
          <w:szCs w:val="20"/>
        </w:rPr>
        <w:lastRenderedPageBreak/>
        <w:t>Adóhatóság</w:t>
      </w:r>
      <w:r w:rsidR="00E3437C" w:rsidRPr="0032501B">
        <w:rPr>
          <w:rFonts w:cstheme="minorHAnsi"/>
          <w:b/>
          <w:bCs/>
          <w:sz w:val="20"/>
          <w:szCs w:val="20"/>
        </w:rPr>
        <w:t xml:space="preserve"> (NAV):</w:t>
      </w:r>
    </w:p>
    <w:p w14:paraId="611A1FDA" w14:textId="2DA02462" w:rsidR="0035183B" w:rsidRPr="003121E9" w:rsidRDefault="0035183B" w:rsidP="003121E9">
      <w:pPr>
        <w:pStyle w:val="Listaszerbekezds"/>
        <w:numPr>
          <w:ilvl w:val="0"/>
          <w:numId w:val="4"/>
        </w:numPr>
        <w:jc w:val="both"/>
        <w:rPr>
          <w:rFonts w:cstheme="minorHAnsi"/>
          <w:sz w:val="20"/>
          <w:szCs w:val="20"/>
        </w:rPr>
      </w:pPr>
      <w:r w:rsidRPr="003121E9">
        <w:rPr>
          <w:rFonts w:cstheme="minorHAnsi"/>
          <w:sz w:val="20"/>
          <w:szCs w:val="20"/>
        </w:rPr>
        <w:t xml:space="preserve">elérhetősége: </w:t>
      </w:r>
      <w:hyperlink r:id="rId17" w:history="1">
        <w:r w:rsidR="00AA5344" w:rsidRPr="000E51DD">
          <w:rPr>
            <w:rStyle w:val="Hiperhivatkozs"/>
            <w:rFonts w:cstheme="minorHAnsi"/>
            <w:sz w:val="20"/>
            <w:szCs w:val="20"/>
          </w:rPr>
          <w:t>https://nav.gov.hu/</w:t>
        </w:r>
      </w:hyperlink>
      <w:r w:rsidR="00AA5344">
        <w:rPr>
          <w:rFonts w:cstheme="minorHAnsi"/>
          <w:sz w:val="20"/>
          <w:szCs w:val="20"/>
        </w:rPr>
        <w:t xml:space="preserve"> </w:t>
      </w:r>
    </w:p>
    <w:p w14:paraId="52BA4264" w14:textId="7CD09B35" w:rsidR="0098471F" w:rsidRPr="003121E9" w:rsidRDefault="0098471F" w:rsidP="003121E9">
      <w:pPr>
        <w:pStyle w:val="Listaszerbekezds"/>
        <w:numPr>
          <w:ilvl w:val="0"/>
          <w:numId w:val="4"/>
        </w:numPr>
        <w:jc w:val="both"/>
        <w:rPr>
          <w:rFonts w:cstheme="minorHAnsi"/>
          <w:sz w:val="20"/>
          <w:szCs w:val="20"/>
        </w:rPr>
      </w:pPr>
      <w:r w:rsidRPr="003121E9">
        <w:rPr>
          <w:rFonts w:cstheme="minorHAnsi"/>
          <w:sz w:val="20"/>
          <w:szCs w:val="20"/>
        </w:rPr>
        <w:t>adattovábbítás jogalapja: jogi kötelezettség teljesítése (GDPR 6. cikk (1) bek. c. pont; 2000. évi C. tv a számvitelről; 2017. évi CL. tv. az adózás rendjéről)</w:t>
      </w:r>
    </w:p>
    <w:p w14:paraId="3B67F248" w14:textId="7E9AD004" w:rsidR="00C240DB" w:rsidRDefault="00C240DB" w:rsidP="00C240DB">
      <w:pPr>
        <w:pStyle w:val="Listaszerbekezds"/>
        <w:numPr>
          <w:ilvl w:val="0"/>
          <w:numId w:val="4"/>
        </w:numPr>
        <w:jc w:val="both"/>
        <w:rPr>
          <w:rFonts w:cstheme="minorHAnsi"/>
          <w:sz w:val="20"/>
          <w:szCs w:val="20"/>
        </w:rPr>
      </w:pPr>
      <w:r w:rsidRPr="00E42A1D">
        <w:rPr>
          <w:rFonts w:cstheme="minorHAnsi"/>
          <w:sz w:val="20"/>
          <w:szCs w:val="20"/>
        </w:rPr>
        <w:t>Az adattovábbítás célja:</w:t>
      </w:r>
      <w:r>
        <w:rPr>
          <w:rFonts w:cstheme="minorHAnsi"/>
          <w:sz w:val="20"/>
          <w:szCs w:val="20"/>
        </w:rPr>
        <w:t xml:space="preserve"> </w:t>
      </w:r>
      <w:r w:rsidR="00981BA6">
        <w:rPr>
          <w:rFonts w:cstheme="minorHAnsi"/>
          <w:sz w:val="20"/>
          <w:szCs w:val="20"/>
        </w:rPr>
        <w:t>jogszabályi</w:t>
      </w:r>
      <w:r>
        <w:rPr>
          <w:rFonts w:cstheme="minorHAnsi"/>
          <w:sz w:val="20"/>
          <w:szCs w:val="20"/>
        </w:rPr>
        <w:t xml:space="preserve"> megfelelés</w:t>
      </w:r>
    </w:p>
    <w:p w14:paraId="4244CE07" w14:textId="43D77F8C" w:rsidR="00A110BF" w:rsidRPr="003121E9" w:rsidRDefault="00A110BF" w:rsidP="003121E9">
      <w:pPr>
        <w:pStyle w:val="Listaszerbekezds"/>
        <w:numPr>
          <w:ilvl w:val="0"/>
          <w:numId w:val="4"/>
        </w:numPr>
        <w:jc w:val="both"/>
        <w:rPr>
          <w:rFonts w:cstheme="minorHAnsi"/>
          <w:sz w:val="20"/>
          <w:szCs w:val="20"/>
        </w:rPr>
      </w:pPr>
      <w:r w:rsidRPr="003121E9">
        <w:rPr>
          <w:rFonts w:cstheme="minorHAnsi"/>
          <w:sz w:val="20"/>
          <w:szCs w:val="20"/>
        </w:rPr>
        <w:t xml:space="preserve">továbbított adat: </w:t>
      </w:r>
      <w:r w:rsidR="005C7813" w:rsidRPr="003121E9">
        <w:rPr>
          <w:rFonts w:cstheme="minorHAnsi"/>
          <w:sz w:val="20"/>
          <w:szCs w:val="20"/>
        </w:rPr>
        <w:t xml:space="preserve">név, cím, </w:t>
      </w:r>
      <w:r w:rsidR="00D56D98" w:rsidRPr="003121E9">
        <w:rPr>
          <w:rFonts w:cstheme="minorHAnsi"/>
          <w:sz w:val="20"/>
          <w:szCs w:val="20"/>
        </w:rPr>
        <w:t>adószám</w:t>
      </w:r>
    </w:p>
    <w:p w14:paraId="0A60994F" w14:textId="57FF6761" w:rsidR="007E2F6D" w:rsidRDefault="0028040A" w:rsidP="003E1E8A">
      <w:pPr>
        <w:pStyle w:val="Listaszerbekezds"/>
        <w:numPr>
          <w:ilvl w:val="0"/>
          <w:numId w:val="4"/>
        </w:numPr>
        <w:jc w:val="both"/>
        <w:rPr>
          <w:rFonts w:cstheme="minorHAnsi"/>
          <w:sz w:val="20"/>
          <w:szCs w:val="20"/>
        </w:rPr>
      </w:pPr>
      <w:r w:rsidRPr="003121E9">
        <w:rPr>
          <w:rFonts w:cstheme="minorHAnsi"/>
          <w:sz w:val="20"/>
          <w:szCs w:val="20"/>
        </w:rPr>
        <w:t>továbbítás ideje</w:t>
      </w:r>
      <w:r w:rsidR="00A950E8" w:rsidRPr="003121E9">
        <w:rPr>
          <w:rFonts w:cstheme="minorHAnsi"/>
          <w:sz w:val="20"/>
          <w:szCs w:val="20"/>
        </w:rPr>
        <w:t xml:space="preserve"> és módja</w:t>
      </w:r>
      <w:r w:rsidRPr="003121E9">
        <w:rPr>
          <w:rFonts w:cstheme="minorHAnsi"/>
          <w:sz w:val="20"/>
          <w:szCs w:val="20"/>
        </w:rPr>
        <w:t xml:space="preserve">: </w:t>
      </w:r>
      <w:r w:rsidR="005C7813" w:rsidRPr="003121E9">
        <w:rPr>
          <w:rFonts w:cstheme="minorHAnsi"/>
          <w:sz w:val="20"/>
          <w:szCs w:val="20"/>
        </w:rPr>
        <w:t xml:space="preserve">esetenként, </w:t>
      </w:r>
      <w:r w:rsidR="007E27A8" w:rsidRPr="003121E9">
        <w:rPr>
          <w:rFonts w:cstheme="minorHAnsi"/>
          <w:sz w:val="20"/>
          <w:szCs w:val="20"/>
        </w:rPr>
        <w:t>elektronikusan</w:t>
      </w:r>
    </w:p>
    <w:p w14:paraId="6C807BE1" w14:textId="77777777" w:rsidR="003E1E8A" w:rsidRPr="003E1E8A" w:rsidRDefault="003E1E8A" w:rsidP="003E1E8A">
      <w:pPr>
        <w:pStyle w:val="Listaszerbekezds"/>
        <w:ind w:left="1440"/>
        <w:jc w:val="both"/>
        <w:rPr>
          <w:rFonts w:cstheme="minorHAnsi"/>
          <w:sz w:val="20"/>
          <w:szCs w:val="20"/>
        </w:rPr>
      </w:pPr>
    </w:p>
    <w:p w14:paraId="4B050245" w14:textId="6854C67B" w:rsidR="007E2F6D" w:rsidRPr="003E1E8A" w:rsidRDefault="003E1E8A" w:rsidP="003E1E8A">
      <w:pPr>
        <w:pStyle w:val="Listaszerbekezds"/>
        <w:numPr>
          <w:ilvl w:val="0"/>
          <w:numId w:val="21"/>
        </w:numPr>
        <w:jc w:val="both"/>
        <w:rPr>
          <w:rFonts w:cstheme="minorHAnsi"/>
          <w:b/>
          <w:bCs/>
          <w:sz w:val="20"/>
          <w:szCs w:val="20"/>
        </w:rPr>
      </w:pPr>
      <w:r>
        <w:rPr>
          <w:rFonts w:cstheme="minorHAnsi"/>
          <w:b/>
          <w:bCs/>
          <w:sz w:val="20"/>
          <w:szCs w:val="20"/>
        </w:rPr>
        <w:t>Pénzügyi</w:t>
      </w:r>
      <w:r w:rsidR="007E2F6D" w:rsidRPr="003E1E8A">
        <w:rPr>
          <w:rFonts w:cstheme="minorHAnsi"/>
          <w:b/>
          <w:bCs/>
          <w:sz w:val="20"/>
          <w:szCs w:val="20"/>
        </w:rPr>
        <w:t xml:space="preserve"> szolgáltat</w:t>
      </w:r>
      <w:r w:rsidR="001E0989">
        <w:rPr>
          <w:rFonts w:cstheme="minorHAnsi"/>
          <w:b/>
          <w:bCs/>
          <w:sz w:val="20"/>
          <w:szCs w:val="20"/>
        </w:rPr>
        <w:t>ó</w:t>
      </w:r>
      <w:r w:rsidR="00525F39">
        <w:rPr>
          <w:rFonts w:cstheme="minorHAnsi"/>
          <w:b/>
          <w:bCs/>
          <w:sz w:val="20"/>
          <w:szCs w:val="20"/>
        </w:rPr>
        <w:t xml:space="preserve"> partner</w:t>
      </w:r>
      <w:r>
        <w:rPr>
          <w:rFonts w:cstheme="minorHAnsi"/>
          <w:b/>
          <w:bCs/>
          <w:sz w:val="20"/>
          <w:szCs w:val="20"/>
        </w:rPr>
        <w:t>:</w:t>
      </w:r>
    </w:p>
    <w:p w14:paraId="547B9403" w14:textId="0FD29F29" w:rsidR="003E1E8A" w:rsidRPr="00F40237" w:rsidRDefault="00F40237" w:rsidP="003121E9">
      <w:pPr>
        <w:pStyle w:val="Listaszerbekezds"/>
        <w:numPr>
          <w:ilvl w:val="0"/>
          <w:numId w:val="14"/>
        </w:numPr>
        <w:jc w:val="both"/>
        <w:rPr>
          <w:rFonts w:cstheme="minorHAnsi"/>
          <w:color w:val="auto"/>
          <w:sz w:val="20"/>
          <w:szCs w:val="20"/>
        </w:rPr>
      </w:pPr>
      <w:proofErr w:type="spellStart"/>
      <w:r w:rsidRPr="00F40237">
        <w:rPr>
          <w:rFonts w:cstheme="minorHAnsi"/>
          <w:color w:val="auto"/>
          <w:sz w:val="20"/>
          <w:szCs w:val="20"/>
        </w:rPr>
        <w:t>Unicredit</w:t>
      </w:r>
      <w:proofErr w:type="spellEnd"/>
      <w:r w:rsidR="0012545E" w:rsidRPr="00F40237">
        <w:rPr>
          <w:rFonts w:cstheme="minorHAnsi"/>
          <w:color w:val="auto"/>
          <w:sz w:val="20"/>
          <w:szCs w:val="20"/>
        </w:rPr>
        <w:t xml:space="preserve"> Bank</w:t>
      </w:r>
    </w:p>
    <w:p w14:paraId="7D57FE9A" w14:textId="27088FA1" w:rsidR="007E2F6D" w:rsidRPr="003121E9" w:rsidRDefault="00383E1A" w:rsidP="003121E9">
      <w:pPr>
        <w:pStyle w:val="Listaszerbekezds"/>
        <w:numPr>
          <w:ilvl w:val="0"/>
          <w:numId w:val="14"/>
        </w:numPr>
        <w:jc w:val="both"/>
        <w:rPr>
          <w:rFonts w:cstheme="minorHAnsi"/>
          <w:sz w:val="20"/>
          <w:szCs w:val="20"/>
        </w:rPr>
      </w:pPr>
      <w:r>
        <w:rPr>
          <w:rFonts w:cstheme="minorHAnsi"/>
          <w:sz w:val="20"/>
          <w:szCs w:val="20"/>
        </w:rPr>
        <w:t>Ügyfélszolgálat</w:t>
      </w:r>
      <w:r w:rsidR="009A5B1C">
        <w:rPr>
          <w:rFonts w:cstheme="minorHAnsi"/>
          <w:sz w:val="20"/>
          <w:szCs w:val="20"/>
        </w:rPr>
        <w:t>:</w:t>
      </w:r>
      <w:r w:rsidR="00F40237" w:rsidRPr="00F40237">
        <w:rPr>
          <w:rFonts w:cstheme="minorHAnsi"/>
          <w:sz w:val="20"/>
          <w:szCs w:val="20"/>
        </w:rPr>
        <w:t xml:space="preserve"> </w:t>
      </w:r>
      <w:r w:rsidR="00F40237" w:rsidRPr="00F40237">
        <w:rPr>
          <w:rFonts w:cstheme="minorHAnsi"/>
          <w:sz w:val="20"/>
          <w:szCs w:val="20"/>
        </w:rPr>
        <w:t>+36/1/20/30/70-325-3200</w:t>
      </w:r>
    </w:p>
    <w:p w14:paraId="3AA1E64D" w14:textId="19E210F9" w:rsidR="000A3925" w:rsidRDefault="000A3925" w:rsidP="000A3925">
      <w:pPr>
        <w:pStyle w:val="Listaszerbekezds"/>
        <w:numPr>
          <w:ilvl w:val="0"/>
          <w:numId w:val="14"/>
        </w:numPr>
        <w:jc w:val="both"/>
        <w:rPr>
          <w:rFonts w:cstheme="minorHAnsi"/>
          <w:sz w:val="20"/>
          <w:szCs w:val="20"/>
        </w:rPr>
      </w:pPr>
      <w:r w:rsidRPr="003121E9">
        <w:rPr>
          <w:rFonts w:cstheme="minorHAnsi"/>
          <w:sz w:val="20"/>
          <w:szCs w:val="20"/>
        </w:rPr>
        <w:t>A</w:t>
      </w:r>
      <w:r>
        <w:rPr>
          <w:rFonts w:cstheme="minorHAnsi"/>
          <w:sz w:val="20"/>
          <w:szCs w:val="20"/>
        </w:rPr>
        <w:t xml:space="preserve">z adattovábbítás </w:t>
      </w:r>
      <w:r w:rsidRPr="003121E9">
        <w:rPr>
          <w:rFonts w:cstheme="minorHAnsi"/>
          <w:sz w:val="20"/>
          <w:szCs w:val="20"/>
        </w:rPr>
        <w:t xml:space="preserve">célja: </w:t>
      </w:r>
      <w:r w:rsidR="00167D7E">
        <w:rPr>
          <w:rFonts w:cstheme="minorHAnsi"/>
          <w:sz w:val="20"/>
          <w:szCs w:val="20"/>
        </w:rPr>
        <w:t>számlák pénzügyi rendezése</w:t>
      </w:r>
    </w:p>
    <w:p w14:paraId="7433324C" w14:textId="0540A18D" w:rsidR="007E2F6D" w:rsidRPr="003121E9" w:rsidRDefault="007E2F6D" w:rsidP="003121E9">
      <w:pPr>
        <w:pStyle w:val="Listaszerbekezds"/>
        <w:numPr>
          <w:ilvl w:val="0"/>
          <w:numId w:val="14"/>
        </w:numPr>
        <w:jc w:val="both"/>
        <w:rPr>
          <w:rFonts w:cstheme="minorHAnsi"/>
          <w:sz w:val="20"/>
          <w:szCs w:val="20"/>
        </w:rPr>
      </w:pPr>
      <w:r w:rsidRPr="003121E9">
        <w:rPr>
          <w:rFonts w:cstheme="minorHAnsi"/>
          <w:sz w:val="20"/>
          <w:szCs w:val="20"/>
        </w:rPr>
        <w:t xml:space="preserve">Az </w:t>
      </w:r>
      <w:r w:rsidR="00014DA7">
        <w:rPr>
          <w:rFonts w:cstheme="minorHAnsi"/>
          <w:sz w:val="20"/>
          <w:szCs w:val="20"/>
        </w:rPr>
        <w:t>adattovábbítás</w:t>
      </w:r>
      <w:r w:rsidRPr="003121E9">
        <w:rPr>
          <w:rFonts w:cstheme="minorHAnsi"/>
          <w:sz w:val="20"/>
          <w:szCs w:val="20"/>
        </w:rPr>
        <w:t xml:space="preserve"> jogalapja: szerződés teljesítése (GDPR 6. cikk (1) bekezdés b) pont)</w:t>
      </w:r>
    </w:p>
    <w:p w14:paraId="2A7DF107" w14:textId="30318FF2" w:rsidR="00CC2C79" w:rsidRDefault="008F2E79" w:rsidP="003121E9">
      <w:pPr>
        <w:pStyle w:val="Listaszerbekezds"/>
        <w:numPr>
          <w:ilvl w:val="0"/>
          <w:numId w:val="14"/>
        </w:numPr>
        <w:jc w:val="both"/>
        <w:rPr>
          <w:rFonts w:cstheme="minorHAnsi"/>
          <w:sz w:val="20"/>
          <w:szCs w:val="20"/>
        </w:rPr>
      </w:pPr>
      <w:r>
        <w:rPr>
          <w:rFonts w:cstheme="minorHAnsi"/>
          <w:sz w:val="20"/>
          <w:szCs w:val="20"/>
        </w:rPr>
        <w:t xml:space="preserve">Átadott </w:t>
      </w:r>
      <w:r w:rsidR="007E2F6D" w:rsidRPr="003121E9">
        <w:rPr>
          <w:rFonts w:cstheme="minorHAnsi"/>
          <w:sz w:val="20"/>
          <w:szCs w:val="20"/>
        </w:rPr>
        <w:t xml:space="preserve">adatok köre: </w:t>
      </w:r>
      <w:r w:rsidR="00CC2C79" w:rsidRPr="00CC2C79">
        <w:rPr>
          <w:rFonts w:cstheme="minorHAnsi"/>
          <w:sz w:val="20"/>
          <w:szCs w:val="20"/>
        </w:rPr>
        <w:t xml:space="preserve">vezetéknév, keresztnév, </w:t>
      </w:r>
      <w:proofErr w:type="spellStart"/>
      <w:r w:rsidR="0012545E">
        <w:rPr>
          <w:rFonts w:cstheme="minorHAnsi"/>
          <w:sz w:val="20"/>
          <w:szCs w:val="20"/>
        </w:rPr>
        <w:t>szla</w:t>
      </w:r>
      <w:proofErr w:type="spellEnd"/>
      <w:r w:rsidR="0012545E">
        <w:rPr>
          <w:rFonts w:cstheme="minorHAnsi"/>
          <w:sz w:val="20"/>
          <w:szCs w:val="20"/>
        </w:rPr>
        <w:t xml:space="preserve"> szám</w:t>
      </w:r>
      <w:r w:rsidR="00CC2C79">
        <w:rPr>
          <w:rFonts w:cstheme="minorHAnsi"/>
          <w:sz w:val="20"/>
          <w:szCs w:val="20"/>
        </w:rPr>
        <w:t xml:space="preserve"> </w:t>
      </w:r>
    </w:p>
    <w:p w14:paraId="627E4D7C" w14:textId="7FD6B93A" w:rsidR="00014DA7" w:rsidRDefault="00014DA7" w:rsidP="00014DA7">
      <w:pPr>
        <w:pStyle w:val="Listaszerbekezds"/>
        <w:numPr>
          <w:ilvl w:val="0"/>
          <w:numId w:val="14"/>
        </w:numPr>
        <w:rPr>
          <w:rFonts w:cstheme="minorHAnsi"/>
          <w:sz w:val="20"/>
          <w:szCs w:val="20"/>
        </w:rPr>
      </w:pPr>
      <w:r w:rsidRPr="00014DA7">
        <w:rPr>
          <w:rFonts w:cstheme="minorHAnsi"/>
          <w:sz w:val="20"/>
          <w:szCs w:val="20"/>
        </w:rPr>
        <w:t>továbbítás ideje és módja: esetenként, elektronikusan</w:t>
      </w:r>
    </w:p>
    <w:p w14:paraId="1CD24C02" w14:textId="77777777" w:rsidR="00E932B9" w:rsidRDefault="00E932B9" w:rsidP="00E932B9">
      <w:pPr>
        <w:pStyle w:val="Listaszerbekezds"/>
        <w:ind w:left="1440"/>
        <w:rPr>
          <w:rFonts w:cstheme="minorHAnsi"/>
          <w:sz w:val="20"/>
          <w:szCs w:val="20"/>
        </w:rPr>
      </w:pPr>
    </w:p>
    <w:p w14:paraId="3CDA41A2" w14:textId="65D20D9F" w:rsidR="00E932B9" w:rsidRPr="003E1E8A" w:rsidRDefault="00BC2EBB" w:rsidP="00E932B9">
      <w:pPr>
        <w:pStyle w:val="Listaszerbekezds"/>
        <w:numPr>
          <w:ilvl w:val="0"/>
          <w:numId w:val="21"/>
        </w:numPr>
        <w:jc w:val="both"/>
        <w:rPr>
          <w:rFonts w:cstheme="minorHAnsi"/>
          <w:b/>
          <w:bCs/>
          <w:sz w:val="20"/>
          <w:szCs w:val="20"/>
        </w:rPr>
      </w:pPr>
      <w:r>
        <w:rPr>
          <w:rFonts w:cstheme="minorHAnsi"/>
          <w:b/>
          <w:bCs/>
          <w:sz w:val="20"/>
          <w:szCs w:val="20"/>
        </w:rPr>
        <w:t>Szakmai</w:t>
      </w:r>
      <w:r w:rsidR="00E932B9">
        <w:rPr>
          <w:rFonts w:cstheme="minorHAnsi"/>
          <w:b/>
          <w:bCs/>
          <w:sz w:val="20"/>
          <w:szCs w:val="20"/>
        </w:rPr>
        <w:t xml:space="preserve"> partner</w:t>
      </w:r>
      <w:r w:rsidR="00057FA7">
        <w:rPr>
          <w:rFonts w:cstheme="minorHAnsi"/>
          <w:b/>
          <w:bCs/>
          <w:sz w:val="20"/>
          <w:szCs w:val="20"/>
        </w:rPr>
        <w:t>ek</w:t>
      </w:r>
      <w:r w:rsidR="00E236C6">
        <w:rPr>
          <w:rFonts w:cstheme="minorHAnsi"/>
          <w:b/>
          <w:bCs/>
          <w:sz w:val="20"/>
          <w:szCs w:val="20"/>
        </w:rPr>
        <w:t xml:space="preserve"> (</w:t>
      </w:r>
      <w:r w:rsidR="00057FA7">
        <w:rPr>
          <w:rFonts w:cstheme="minorHAnsi"/>
          <w:b/>
          <w:bCs/>
          <w:sz w:val="20"/>
          <w:szCs w:val="20"/>
        </w:rPr>
        <w:t>egyéni vállalkozók</w:t>
      </w:r>
      <w:r w:rsidR="00E236C6">
        <w:rPr>
          <w:rFonts w:cstheme="minorHAnsi"/>
          <w:b/>
          <w:bCs/>
          <w:sz w:val="20"/>
          <w:szCs w:val="20"/>
        </w:rPr>
        <w:t>)</w:t>
      </w:r>
    </w:p>
    <w:p w14:paraId="1C14CB54" w14:textId="2DD536F4" w:rsidR="00E932B9" w:rsidRPr="001140C8" w:rsidRDefault="00057FA7" w:rsidP="00E932B9">
      <w:pPr>
        <w:pStyle w:val="Listaszerbekezds"/>
        <w:numPr>
          <w:ilvl w:val="0"/>
          <w:numId w:val="14"/>
        </w:numPr>
        <w:jc w:val="both"/>
        <w:rPr>
          <w:rFonts w:cstheme="minorHAnsi"/>
          <w:color w:val="7F7F7F" w:themeColor="text1" w:themeTint="80"/>
          <w:sz w:val="20"/>
          <w:szCs w:val="20"/>
        </w:rPr>
      </w:pPr>
      <w:r>
        <w:rPr>
          <w:rFonts w:cstheme="minorHAnsi"/>
          <w:color w:val="7F7F7F" w:themeColor="text1" w:themeTint="80"/>
          <w:sz w:val="20"/>
          <w:szCs w:val="20"/>
        </w:rPr>
        <w:t xml:space="preserve">Adorján Katalin, </w:t>
      </w:r>
      <w:r w:rsidR="0064715B">
        <w:rPr>
          <w:rFonts w:cstheme="minorHAnsi"/>
          <w:color w:val="7F7F7F" w:themeColor="text1" w:themeTint="80"/>
          <w:sz w:val="20"/>
          <w:szCs w:val="20"/>
        </w:rPr>
        <w:t>Szűcs</w:t>
      </w:r>
      <w:r>
        <w:rPr>
          <w:rFonts w:cstheme="minorHAnsi"/>
          <w:color w:val="7F7F7F" w:themeColor="text1" w:themeTint="80"/>
          <w:sz w:val="20"/>
          <w:szCs w:val="20"/>
        </w:rPr>
        <w:t xml:space="preserve"> Krisztina, Asbóthné Kriston Viktória,</w:t>
      </w:r>
      <w:r w:rsidR="0064715B">
        <w:rPr>
          <w:rFonts w:cstheme="minorHAnsi"/>
          <w:color w:val="7F7F7F" w:themeColor="text1" w:themeTint="80"/>
          <w:sz w:val="20"/>
          <w:szCs w:val="20"/>
        </w:rPr>
        <w:t xml:space="preserve"> </w:t>
      </w:r>
      <w:r w:rsidR="00F40237">
        <w:rPr>
          <w:rFonts w:cstheme="minorHAnsi"/>
          <w:color w:val="7F7F7F" w:themeColor="text1" w:themeTint="80"/>
          <w:sz w:val="20"/>
          <w:szCs w:val="20"/>
        </w:rPr>
        <w:t xml:space="preserve">dr. </w:t>
      </w:r>
      <w:r>
        <w:rPr>
          <w:rFonts w:cstheme="minorHAnsi"/>
          <w:color w:val="7F7F7F" w:themeColor="text1" w:themeTint="80"/>
          <w:sz w:val="20"/>
          <w:szCs w:val="20"/>
        </w:rPr>
        <w:t>Sipos Zsóka, Frankó Judit, Szabó Ágnes, dr. Tóth Katalin</w:t>
      </w:r>
      <w:r w:rsidR="00F40237">
        <w:rPr>
          <w:rFonts w:cstheme="minorHAnsi"/>
          <w:color w:val="7F7F7F" w:themeColor="text1" w:themeTint="80"/>
          <w:sz w:val="20"/>
          <w:szCs w:val="20"/>
        </w:rPr>
        <w:t xml:space="preserve">, Kökény Kitti, Gyarmati </w:t>
      </w:r>
      <w:r w:rsidR="0064715B">
        <w:rPr>
          <w:rFonts w:cstheme="minorHAnsi"/>
          <w:color w:val="7F7F7F" w:themeColor="text1" w:themeTint="80"/>
          <w:sz w:val="20"/>
          <w:szCs w:val="20"/>
        </w:rPr>
        <w:t>R</w:t>
      </w:r>
      <w:r w:rsidR="00F40237">
        <w:rPr>
          <w:rFonts w:cstheme="minorHAnsi"/>
          <w:color w:val="7F7F7F" w:themeColor="text1" w:themeTint="80"/>
          <w:sz w:val="20"/>
          <w:szCs w:val="20"/>
        </w:rPr>
        <w:t>enáta</w:t>
      </w:r>
      <w:r w:rsidR="0064715B">
        <w:rPr>
          <w:rFonts w:cstheme="minorHAnsi"/>
          <w:color w:val="7F7F7F" w:themeColor="text1" w:themeTint="80"/>
          <w:sz w:val="20"/>
          <w:szCs w:val="20"/>
        </w:rPr>
        <w:t xml:space="preserve"> </w:t>
      </w:r>
    </w:p>
    <w:p w14:paraId="64C9296F" w14:textId="5CEA9521" w:rsidR="00E932B9" w:rsidRPr="003121E9" w:rsidRDefault="00BC2EBB" w:rsidP="00E932B9">
      <w:pPr>
        <w:pStyle w:val="Listaszerbekezds"/>
        <w:numPr>
          <w:ilvl w:val="0"/>
          <w:numId w:val="14"/>
        </w:numPr>
        <w:jc w:val="both"/>
        <w:rPr>
          <w:rFonts w:cstheme="minorHAnsi"/>
          <w:sz w:val="20"/>
          <w:szCs w:val="20"/>
        </w:rPr>
      </w:pPr>
      <w:r>
        <w:rPr>
          <w:rFonts w:cstheme="minorHAnsi"/>
          <w:sz w:val="20"/>
          <w:szCs w:val="20"/>
        </w:rPr>
        <w:t>Elérhetőség</w:t>
      </w:r>
      <w:r w:rsidR="00057FA7">
        <w:rPr>
          <w:rFonts w:cstheme="minorHAnsi"/>
          <w:sz w:val="20"/>
          <w:szCs w:val="20"/>
        </w:rPr>
        <w:t xml:space="preserve">ük: </w:t>
      </w:r>
      <w:hyperlink r:id="rId18" w:history="1">
        <w:r w:rsidR="00057FA7" w:rsidRPr="00E57BB5">
          <w:rPr>
            <w:rStyle w:val="Hiperhivatkozs"/>
            <w:rFonts w:cstheme="minorHAnsi"/>
            <w:sz w:val="20"/>
            <w:szCs w:val="20"/>
          </w:rPr>
          <w:t>https://www.meixner.hu/munkatarsaink/</w:t>
        </w:r>
      </w:hyperlink>
      <w:r w:rsidR="00057FA7">
        <w:rPr>
          <w:rFonts w:cstheme="minorHAnsi"/>
          <w:sz w:val="20"/>
          <w:szCs w:val="20"/>
        </w:rPr>
        <w:t xml:space="preserve"> </w:t>
      </w:r>
    </w:p>
    <w:p w14:paraId="144771F3" w14:textId="0E56D4C4" w:rsidR="00E932B9" w:rsidRDefault="00E932B9" w:rsidP="00E932B9">
      <w:pPr>
        <w:pStyle w:val="Listaszerbekezds"/>
        <w:numPr>
          <w:ilvl w:val="0"/>
          <w:numId w:val="14"/>
        </w:numPr>
        <w:jc w:val="both"/>
        <w:rPr>
          <w:rFonts w:cstheme="minorHAnsi"/>
          <w:sz w:val="20"/>
          <w:szCs w:val="20"/>
        </w:rPr>
      </w:pPr>
      <w:r w:rsidRPr="003121E9">
        <w:rPr>
          <w:rFonts w:cstheme="minorHAnsi"/>
          <w:sz w:val="20"/>
          <w:szCs w:val="20"/>
        </w:rPr>
        <w:t>A</w:t>
      </w:r>
      <w:r>
        <w:rPr>
          <w:rFonts w:cstheme="minorHAnsi"/>
          <w:sz w:val="20"/>
          <w:szCs w:val="20"/>
        </w:rPr>
        <w:t xml:space="preserve">z adattovábbítás </w:t>
      </w:r>
      <w:r w:rsidRPr="003121E9">
        <w:rPr>
          <w:rFonts w:cstheme="minorHAnsi"/>
          <w:sz w:val="20"/>
          <w:szCs w:val="20"/>
        </w:rPr>
        <w:t xml:space="preserve">célja: </w:t>
      </w:r>
      <w:r w:rsidR="00AB195C">
        <w:rPr>
          <w:rFonts w:cstheme="minorHAnsi"/>
          <w:sz w:val="20"/>
          <w:szCs w:val="20"/>
        </w:rPr>
        <w:t>együttműködés szerződés szerint</w:t>
      </w:r>
    </w:p>
    <w:p w14:paraId="13EB3CF7" w14:textId="77777777" w:rsidR="00E932B9" w:rsidRPr="003121E9" w:rsidRDefault="00E932B9" w:rsidP="00E932B9">
      <w:pPr>
        <w:pStyle w:val="Listaszerbekezds"/>
        <w:numPr>
          <w:ilvl w:val="0"/>
          <w:numId w:val="14"/>
        </w:numPr>
        <w:jc w:val="both"/>
        <w:rPr>
          <w:rFonts w:cstheme="minorHAnsi"/>
          <w:sz w:val="20"/>
          <w:szCs w:val="20"/>
        </w:rPr>
      </w:pPr>
      <w:r w:rsidRPr="003121E9">
        <w:rPr>
          <w:rFonts w:cstheme="minorHAnsi"/>
          <w:sz w:val="20"/>
          <w:szCs w:val="20"/>
        </w:rPr>
        <w:t xml:space="preserve">Az </w:t>
      </w:r>
      <w:r>
        <w:rPr>
          <w:rFonts w:cstheme="minorHAnsi"/>
          <w:sz w:val="20"/>
          <w:szCs w:val="20"/>
        </w:rPr>
        <w:t>adattovábbítás</w:t>
      </w:r>
      <w:r w:rsidRPr="003121E9">
        <w:rPr>
          <w:rFonts w:cstheme="minorHAnsi"/>
          <w:sz w:val="20"/>
          <w:szCs w:val="20"/>
        </w:rPr>
        <w:t xml:space="preserve"> jogalapja: szerződés teljesítése (GDPR 6. cikk (1) bekezdés b) pont)</w:t>
      </w:r>
    </w:p>
    <w:p w14:paraId="428E805C" w14:textId="5C831D59" w:rsidR="00E932B9" w:rsidRDefault="00E932B9" w:rsidP="00E932B9">
      <w:pPr>
        <w:pStyle w:val="Listaszerbekezds"/>
        <w:numPr>
          <w:ilvl w:val="0"/>
          <w:numId w:val="14"/>
        </w:numPr>
        <w:jc w:val="both"/>
        <w:rPr>
          <w:rFonts w:cstheme="minorHAnsi"/>
          <w:sz w:val="20"/>
          <w:szCs w:val="20"/>
        </w:rPr>
      </w:pPr>
      <w:r>
        <w:rPr>
          <w:rFonts w:cstheme="minorHAnsi"/>
          <w:sz w:val="20"/>
          <w:szCs w:val="20"/>
        </w:rPr>
        <w:t xml:space="preserve">Átadott </w:t>
      </w:r>
      <w:r w:rsidRPr="003121E9">
        <w:rPr>
          <w:rFonts w:cstheme="minorHAnsi"/>
          <w:sz w:val="20"/>
          <w:szCs w:val="20"/>
        </w:rPr>
        <w:t xml:space="preserve">adatok köre: </w:t>
      </w:r>
      <w:r w:rsidR="00647A60">
        <w:rPr>
          <w:rFonts w:cstheme="minorHAnsi"/>
          <w:sz w:val="20"/>
          <w:szCs w:val="20"/>
        </w:rPr>
        <w:t>gyermek neve, szülei neve, lakcíme, elérhetőségei, szakvélemény(</w:t>
      </w:r>
      <w:proofErr w:type="spellStart"/>
      <w:r w:rsidR="00647A60">
        <w:rPr>
          <w:rFonts w:cstheme="minorHAnsi"/>
          <w:sz w:val="20"/>
          <w:szCs w:val="20"/>
        </w:rPr>
        <w:t>ek</w:t>
      </w:r>
      <w:proofErr w:type="spellEnd"/>
      <w:r w:rsidR="00647A60">
        <w:rPr>
          <w:rFonts w:cstheme="minorHAnsi"/>
          <w:sz w:val="20"/>
          <w:szCs w:val="20"/>
        </w:rPr>
        <w:t>)</w:t>
      </w:r>
    </w:p>
    <w:p w14:paraId="3AE87565" w14:textId="005D5F19" w:rsidR="00014DA7" w:rsidRDefault="00C27B51" w:rsidP="00733192">
      <w:pPr>
        <w:pStyle w:val="Listaszerbekezds"/>
        <w:numPr>
          <w:ilvl w:val="0"/>
          <w:numId w:val="14"/>
        </w:numPr>
        <w:rPr>
          <w:rFonts w:cstheme="minorHAnsi"/>
          <w:sz w:val="20"/>
          <w:szCs w:val="20"/>
        </w:rPr>
      </w:pPr>
      <w:r>
        <w:rPr>
          <w:rFonts w:cstheme="minorHAnsi"/>
          <w:sz w:val="20"/>
          <w:szCs w:val="20"/>
        </w:rPr>
        <w:t xml:space="preserve">A </w:t>
      </w:r>
      <w:r w:rsidR="00E932B9" w:rsidRPr="00014DA7">
        <w:rPr>
          <w:rFonts w:cstheme="minorHAnsi"/>
          <w:sz w:val="20"/>
          <w:szCs w:val="20"/>
        </w:rPr>
        <w:t xml:space="preserve">továbbítás ideje és módja: </w:t>
      </w:r>
      <w:r w:rsidR="00E236C6">
        <w:rPr>
          <w:rFonts w:cstheme="minorHAnsi"/>
          <w:sz w:val="20"/>
          <w:szCs w:val="20"/>
        </w:rPr>
        <w:t xml:space="preserve">szükség szerint, </w:t>
      </w:r>
      <w:r w:rsidR="00C75863">
        <w:rPr>
          <w:rFonts w:cstheme="minorHAnsi"/>
          <w:sz w:val="20"/>
          <w:szCs w:val="20"/>
        </w:rPr>
        <w:t xml:space="preserve">papír alapon és/vagy </w:t>
      </w:r>
      <w:r w:rsidR="00E932B9" w:rsidRPr="00014DA7">
        <w:rPr>
          <w:rFonts w:cstheme="minorHAnsi"/>
          <w:sz w:val="20"/>
          <w:szCs w:val="20"/>
        </w:rPr>
        <w:t>elektronikusan</w:t>
      </w:r>
    </w:p>
    <w:p w14:paraId="3687C85F" w14:textId="77777777" w:rsidR="00733192" w:rsidRPr="00733192" w:rsidRDefault="00733192" w:rsidP="00733192">
      <w:pPr>
        <w:pStyle w:val="Listaszerbekezds"/>
        <w:ind w:left="1440"/>
        <w:rPr>
          <w:rFonts w:cstheme="minorHAnsi"/>
          <w:sz w:val="20"/>
          <w:szCs w:val="20"/>
        </w:rPr>
      </w:pPr>
    </w:p>
    <w:p w14:paraId="7A0FECE5" w14:textId="53AC8E7F" w:rsidR="000C6E33" w:rsidRPr="0021110E" w:rsidRDefault="00ED1DD4" w:rsidP="0021110E">
      <w:pPr>
        <w:pStyle w:val="Listaszerbekezds"/>
        <w:numPr>
          <w:ilvl w:val="0"/>
          <w:numId w:val="21"/>
        </w:numPr>
        <w:jc w:val="both"/>
        <w:rPr>
          <w:rFonts w:cstheme="minorHAnsi"/>
          <w:b/>
          <w:bCs/>
          <w:sz w:val="20"/>
          <w:szCs w:val="20"/>
        </w:rPr>
      </w:pPr>
      <w:r>
        <w:rPr>
          <w:rFonts w:cstheme="minorHAnsi"/>
          <w:b/>
          <w:bCs/>
          <w:sz w:val="20"/>
          <w:szCs w:val="20"/>
        </w:rPr>
        <w:t>Rendszergazda</w:t>
      </w:r>
    </w:p>
    <w:p w14:paraId="4EF59BE3" w14:textId="4B066139" w:rsidR="001E0989" w:rsidRPr="00F40237" w:rsidRDefault="00F40237" w:rsidP="003121E9">
      <w:pPr>
        <w:pStyle w:val="Listaszerbekezds"/>
        <w:numPr>
          <w:ilvl w:val="0"/>
          <w:numId w:val="15"/>
        </w:numPr>
        <w:jc w:val="both"/>
        <w:rPr>
          <w:rFonts w:cstheme="minorHAnsi"/>
          <w:sz w:val="20"/>
          <w:szCs w:val="20"/>
        </w:rPr>
      </w:pPr>
      <w:r w:rsidRPr="00F40237">
        <w:rPr>
          <w:rFonts w:cstheme="minorHAnsi"/>
          <w:sz w:val="20"/>
          <w:szCs w:val="20"/>
        </w:rPr>
        <w:t>Gyárfás Róbert</w:t>
      </w:r>
    </w:p>
    <w:p w14:paraId="2C2B9795" w14:textId="1BD1A0C0" w:rsidR="000C6E33" w:rsidRPr="003121E9" w:rsidRDefault="00ED1DD4" w:rsidP="003121E9">
      <w:pPr>
        <w:pStyle w:val="Listaszerbekezds"/>
        <w:numPr>
          <w:ilvl w:val="0"/>
          <w:numId w:val="15"/>
        </w:numPr>
        <w:jc w:val="both"/>
        <w:rPr>
          <w:rFonts w:cstheme="minorHAnsi"/>
          <w:sz w:val="20"/>
          <w:szCs w:val="20"/>
        </w:rPr>
      </w:pPr>
      <w:r w:rsidRPr="00ED1DD4">
        <w:rPr>
          <w:rFonts w:cstheme="minorHAnsi"/>
          <w:sz w:val="20"/>
          <w:szCs w:val="20"/>
        </w:rPr>
        <w:t>székhely</w:t>
      </w:r>
      <w:r w:rsidR="000C6E33" w:rsidRPr="003121E9">
        <w:rPr>
          <w:rFonts w:cstheme="minorHAnsi"/>
          <w:sz w:val="20"/>
          <w:szCs w:val="20"/>
        </w:rPr>
        <w:t>:</w:t>
      </w:r>
      <w:r w:rsidR="000C6E33" w:rsidRPr="00F40237">
        <w:rPr>
          <w:rFonts w:cstheme="minorHAnsi"/>
          <w:sz w:val="20"/>
          <w:szCs w:val="20"/>
        </w:rPr>
        <w:t xml:space="preserve"> </w:t>
      </w:r>
      <w:r w:rsidR="00F40237" w:rsidRPr="00F40237">
        <w:rPr>
          <w:rFonts w:cstheme="minorHAnsi"/>
          <w:sz w:val="20"/>
          <w:szCs w:val="20"/>
        </w:rPr>
        <w:t>neucom.hu</w:t>
      </w:r>
    </w:p>
    <w:p w14:paraId="41406B01" w14:textId="1C1FF023" w:rsidR="000C6E33" w:rsidRPr="003121E9" w:rsidRDefault="000C6E33" w:rsidP="003121E9">
      <w:pPr>
        <w:pStyle w:val="Listaszerbekezds"/>
        <w:numPr>
          <w:ilvl w:val="0"/>
          <w:numId w:val="15"/>
        </w:numPr>
        <w:jc w:val="both"/>
        <w:rPr>
          <w:rFonts w:cstheme="minorHAnsi"/>
          <w:sz w:val="20"/>
          <w:szCs w:val="20"/>
        </w:rPr>
      </w:pPr>
      <w:r w:rsidRPr="003121E9">
        <w:rPr>
          <w:rFonts w:cstheme="minorHAnsi"/>
          <w:sz w:val="20"/>
          <w:szCs w:val="20"/>
        </w:rPr>
        <w:t xml:space="preserve">Az adatkezelés jogalapja: </w:t>
      </w:r>
      <w:r w:rsidR="00876668" w:rsidRPr="003121E9">
        <w:rPr>
          <w:rFonts w:cstheme="minorHAnsi"/>
          <w:sz w:val="20"/>
          <w:szCs w:val="20"/>
        </w:rPr>
        <w:t>szerződés teljesítése (GDPR 6. cikk (1) bekezdés b) pont)</w:t>
      </w:r>
    </w:p>
    <w:p w14:paraId="5F55E1E6" w14:textId="77777777" w:rsidR="000C6E33" w:rsidRPr="003121E9" w:rsidRDefault="000C6E33" w:rsidP="003121E9">
      <w:pPr>
        <w:pStyle w:val="Listaszerbekezds"/>
        <w:numPr>
          <w:ilvl w:val="0"/>
          <w:numId w:val="15"/>
        </w:numPr>
        <w:jc w:val="both"/>
        <w:rPr>
          <w:rFonts w:cstheme="minorHAnsi"/>
          <w:sz w:val="20"/>
          <w:szCs w:val="20"/>
        </w:rPr>
      </w:pPr>
      <w:r w:rsidRPr="003121E9">
        <w:rPr>
          <w:rFonts w:cstheme="minorHAnsi"/>
          <w:sz w:val="20"/>
          <w:szCs w:val="20"/>
        </w:rPr>
        <w:t>A továbbított adatok köre: az érintett neve, számlázási neve, számlázási címe, e-mail címe</w:t>
      </w:r>
    </w:p>
    <w:p w14:paraId="34AB8F12" w14:textId="77777777" w:rsidR="006A7A31" w:rsidRPr="003121E9" w:rsidRDefault="000C6E33" w:rsidP="003121E9">
      <w:pPr>
        <w:pStyle w:val="Listaszerbekezds"/>
        <w:numPr>
          <w:ilvl w:val="0"/>
          <w:numId w:val="15"/>
        </w:numPr>
        <w:jc w:val="both"/>
        <w:rPr>
          <w:rFonts w:cstheme="minorHAnsi"/>
          <w:sz w:val="20"/>
          <w:szCs w:val="20"/>
        </w:rPr>
      </w:pPr>
      <w:r w:rsidRPr="003121E9">
        <w:rPr>
          <w:rFonts w:cstheme="minorHAnsi"/>
          <w:sz w:val="20"/>
          <w:szCs w:val="20"/>
        </w:rPr>
        <w:t>Az adattovábbítás célja: számla kiállítás</w:t>
      </w:r>
      <w:r w:rsidR="00876668" w:rsidRPr="003121E9">
        <w:rPr>
          <w:rFonts w:cstheme="minorHAnsi"/>
          <w:sz w:val="20"/>
          <w:szCs w:val="20"/>
        </w:rPr>
        <w:t>a, NAV kapcsolat biztosításával</w:t>
      </w:r>
    </w:p>
    <w:p w14:paraId="204ACCDD" w14:textId="2CCC25F3" w:rsidR="006A7A31" w:rsidRPr="00014DA7" w:rsidRDefault="000C6E33" w:rsidP="00014DA7">
      <w:pPr>
        <w:pStyle w:val="Listaszerbekezds"/>
        <w:numPr>
          <w:ilvl w:val="0"/>
          <w:numId w:val="15"/>
        </w:numPr>
        <w:rPr>
          <w:rFonts w:cstheme="minorHAnsi"/>
          <w:sz w:val="20"/>
          <w:szCs w:val="20"/>
        </w:rPr>
      </w:pPr>
      <w:r w:rsidRPr="003121E9">
        <w:rPr>
          <w:rFonts w:cstheme="minorHAnsi"/>
          <w:sz w:val="20"/>
          <w:szCs w:val="20"/>
        </w:rPr>
        <w:t>Az adat</w:t>
      </w:r>
      <w:r w:rsidR="00014DA7">
        <w:rPr>
          <w:rFonts w:cstheme="minorHAnsi"/>
          <w:sz w:val="20"/>
          <w:szCs w:val="20"/>
        </w:rPr>
        <w:t>t</w:t>
      </w:r>
      <w:r w:rsidR="00014DA7" w:rsidRPr="00014DA7">
        <w:rPr>
          <w:rFonts w:cstheme="minorHAnsi"/>
          <w:sz w:val="20"/>
          <w:szCs w:val="20"/>
        </w:rPr>
        <w:t>ovábbítás ideje és módja: esetenként, elektronikusan</w:t>
      </w:r>
    </w:p>
    <w:p w14:paraId="0E0F7C36" w14:textId="77777777" w:rsidR="00CD45B4" w:rsidRPr="003121E9" w:rsidRDefault="00CD45B4" w:rsidP="003121E9">
      <w:pPr>
        <w:pStyle w:val="Listaszerbekezds"/>
        <w:jc w:val="both"/>
        <w:rPr>
          <w:rFonts w:cstheme="minorHAnsi"/>
          <w:sz w:val="20"/>
          <w:szCs w:val="20"/>
        </w:rPr>
      </w:pPr>
    </w:p>
    <w:p w14:paraId="7A70AA75" w14:textId="2490639D" w:rsidR="006A7A31" w:rsidRPr="0021110E" w:rsidRDefault="006A7A31" w:rsidP="0021110E">
      <w:pPr>
        <w:pStyle w:val="Listaszerbekezds"/>
        <w:numPr>
          <w:ilvl w:val="0"/>
          <w:numId w:val="21"/>
        </w:numPr>
        <w:jc w:val="both"/>
        <w:rPr>
          <w:rFonts w:cstheme="minorHAnsi"/>
          <w:b/>
          <w:bCs/>
          <w:sz w:val="20"/>
          <w:szCs w:val="20"/>
        </w:rPr>
      </w:pPr>
      <w:r w:rsidRPr="0021110E">
        <w:rPr>
          <w:rFonts w:cstheme="minorHAnsi"/>
          <w:b/>
          <w:bCs/>
          <w:sz w:val="20"/>
          <w:szCs w:val="20"/>
        </w:rPr>
        <w:t>Könyvelési szolgáltató</w:t>
      </w:r>
    </w:p>
    <w:p w14:paraId="6E094A6D" w14:textId="5EB343B6" w:rsidR="003D5C4B" w:rsidRPr="00F40237" w:rsidRDefault="00F40237" w:rsidP="003D5C4B">
      <w:pPr>
        <w:pStyle w:val="Listaszerbekezds"/>
        <w:numPr>
          <w:ilvl w:val="0"/>
          <w:numId w:val="16"/>
        </w:numPr>
        <w:jc w:val="both"/>
        <w:rPr>
          <w:rFonts w:cstheme="minorHAnsi"/>
          <w:sz w:val="20"/>
          <w:szCs w:val="20"/>
        </w:rPr>
      </w:pPr>
      <w:r w:rsidRPr="00F40237">
        <w:rPr>
          <w:rFonts w:cstheme="minorHAnsi"/>
          <w:sz w:val="20"/>
          <w:szCs w:val="20"/>
        </w:rPr>
        <w:t xml:space="preserve">Kupás </w:t>
      </w:r>
      <w:proofErr w:type="spellStart"/>
      <w:r w:rsidRPr="00F40237">
        <w:rPr>
          <w:rFonts w:cstheme="minorHAnsi"/>
          <w:sz w:val="20"/>
          <w:szCs w:val="20"/>
        </w:rPr>
        <w:t>Invest</w:t>
      </w:r>
      <w:proofErr w:type="spellEnd"/>
      <w:r w:rsidRPr="00F40237">
        <w:rPr>
          <w:rFonts w:cstheme="minorHAnsi"/>
          <w:sz w:val="20"/>
          <w:szCs w:val="20"/>
        </w:rPr>
        <w:t xml:space="preserve"> Kft.</w:t>
      </w:r>
    </w:p>
    <w:p w14:paraId="21FCA3CC" w14:textId="091C7763" w:rsidR="006A7A31" w:rsidRPr="003121E9" w:rsidRDefault="006A7A31" w:rsidP="003121E9">
      <w:pPr>
        <w:pStyle w:val="Listaszerbekezds"/>
        <w:numPr>
          <w:ilvl w:val="0"/>
          <w:numId w:val="16"/>
        </w:numPr>
        <w:jc w:val="both"/>
        <w:rPr>
          <w:rFonts w:cstheme="minorHAnsi"/>
          <w:sz w:val="20"/>
          <w:szCs w:val="20"/>
        </w:rPr>
      </w:pPr>
      <w:r w:rsidRPr="003121E9">
        <w:rPr>
          <w:rFonts w:cstheme="minorHAnsi"/>
          <w:sz w:val="20"/>
          <w:szCs w:val="20"/>
        </w:rPr>
        <w:t>székhely</w:t>
      </w:r>
      <w:r w:rsidR="003D5C4B">
        <w:rPr>
          <w:rFonts w:cstheme="minorHAnsi"/>
          <w:sz w:val="20"/>
          <w:szCs w:val="20"/>
        </w:rPr>
        <w:t xml:space="preserve">: </w:t>
      </w:r>
      <w:r w:rsidR="00F40237" w:rsidRPr="00F40237">
        <w:rPr>
          <w:rFonts w:cstheme="minorHAnsi"/>
          <w:sz w:val="20"/>
          <w:szCs w:val="20"/>
        </w:rPr>
        <w:t>1118 Budapest, Sasadi út 56.</w:t>
      </w:r>
    </w:p>
    <w:p w14:paraId="7BE582E2" w14:textId="77777777" w:rsidR="00014DA7" w:rsidRPr="003121E9" w:rsidRDefault="00014DA7" w:rsidP="00014DA7">
      <w:pPr>
        <w:pStyle w:val="Listaszerbekezds"/>
        <w:numPr>
          <w:ilvl w:val="0"/>
          <w:numId w:val="16"/>
        </w:numPr>
        <w:jc w:val="both"/>
        <w:rPr>
          <w:rFonts w:cstheme="minorHAnsi"/>
          <w:sz w:val="20"/>
          <w:szCs w:val="20"/>
        </w:rPr>
      </w:pPr>
      <w:r w:rsidRPr="003121E9">
        <w:rPr>
          <w:rFonts w:cstheme="minorHAnsi"/>
          <w:sz w:val="20"/>
          <w:szCs w:val="20"/>
        </w:rPr>
        <w:t>Az adattovábbítás célja: számla könyvelése, könyvelési-számviteli feladatok ellátása szerződés szerint</w:t>
      </w:r>
    </w:p>
    <w:p w14:paraId="742497A2" w14:textId="4967C32E" w:rsidR="006A7A31" w:rsidRPr="003121E9" w:rsidRDefault="006A7A31" w:rsidP="003121E9">
      <w:pPr>
        <w:pStyle w:val="Listaszerbekezds"/>
        <w:numPr>
          <w:ilvl w:val="0"/>
          <w:numId w:val="16"/>
        </w:numPr>
        <w:jc w:val="both"/>
        <w:rPr>
          <w:rFonts w:cstheme="minorHAnsi"/>
          <w:sz w:val="20"/>
          <w:szCs w:val="20"/>
        </w:rPr>
      </w:pPr>
      <w:r w:rsidRPr="003121E9">
        <w:rPr>
          <w:rFonts w:cstheme="minorHAnsi"/>
          <w:sz w:val="20"/>
          <w:szCs w:val="20"/>
        </w:rPr>
        <w:t xml:space="preserve">Az adatkezelés jogalapja: </w:t>
      </w:r>
      <w:r w:rsidR="001A0BCD" w:rsidRPr="003121E9">
        <w:rPr>
          <w:rFonts w:cstheme="minorHAnsi"/>
          <w:sz w:val="20"/>
          <w:szCs w:val="20"/>
        </w:rPr>
        <w:t>szerződés teljesítése (GDPR 6. cikk (1) bekezdés b) pont); jogi kötelezettség teljesítése (GDPR 6. cikk (1) bek. c. pont; 2000. évi C. tv a számvitelről; 2017. évi CL. tv. az adózás rendjéről)</w:t>
      </w:r>
    </w:p>
    <w:p w14:paraId="3ADA097A" w14:textId="296920A6" w:rsidR="006A7A31" w:rsidRPr="003121E9" w:rsidRDefault="006A7A31" w:rsidP="003121E9">
      <w:pPr>
        <w:pStyle w:val="Listaszerbekezds"/>
        <w:numPr>
          <w:ilvl w:val="0"/>
          <w:numId w:val="16"/>
        </w:numPr>
        <w:jc w:val="both"/>
        <w:rPr>
          <w:rFonts w:cstheme="minorHAnsi"/>
          <w:sz w:val="20"/>
          <w:szCs w:val="20"/>
        </w:rPr>
      </w:pPr>
      <w:r w:rsidRPr="003121E9">
        <w:rPr>
          <w:rFonts w:cstheme="minorHAnsi"/>
          <w:sz w:val="20"/>
          <w:szCs w:val="20"/>
        </w:rPr>
        <w:t>A továbbított adatok köre: az érintett neve, számlázási neve, számlázási címe</w:t>
      </w:r>
      <w:r w:rsidR="00C50689">
        <w:rPr>
          <w:rFonts w:cstheme="minorHAnsi"/>
          <w:sz w:val="20"/>
          <w:szCs w:val="20"/>
        </w:rPr>
        <w:t>, adószáma</w:t>
      </w:r>
    </w:p>
    <w:p w14:paraId="7F2F7318" w14:textId="3FA9E29C" w:rsidR="00443A0E" w:rsidRPr="00EB249E" w:rsidRDefault="006A7A31" w:rsidP="00EB249E">
      <w:pPr>
        <w:pStyle w:val="Listaszerbekezds"/>
        <w:numPr>
          <w:ilvl w:val="0"/>
          <w:numId w:val="16"/>
        </w:numPr>
        <w:jc w:val="both"/>
        <w:rPr>
          <w:rFonts w:cstheme="minorHAnsi"/>
          <w:sz w:val="20"/>
          <w:szCs w:val="20"/>
        </w:rPr>
      </w:pPr>
      <w:r w:rsidRPr="003121E9">
        <w:rPr>
          <w:rFonts w:cstheme="minorHAnsi"/>
          <w:sz w:val="20"/>
          <w:szCs w:val="20"/>
        </w:rPr>
        <w:t xml:space="preserve">Az </w:t>
      </w:r>
      <w:r w:rsidR="00014DA7" w:rsidRPr="00014DA7">
        <w:rPr>
          <w:rFonts w:cstheme="minorHAnsi"/>
          <w:sz w:val="20"/>
          <w:szCs w:val="20"/>
        </w:rPr>
        <w:t>adattovábbítás ideje és módja: esetenként, elektronikusan</w:t>
      </w:r>
      <w:r w:rsidR="00A95D21">
        <w:rPr>
          <w:rFonts w:cstheme="minorHAnsi"/>
          <w:sz w:val="20"/>
          <w:szCs w:val="20"/>
        </w:rPr>
        <w:t xml:space="preserve"> és papír alapon</w:t>
      </w:r>
    </w:p>
    <w:p w14:paraId="1304590A" w14:textId="31AE87DF" w:rsidR="00E57D58" w:rsidRDefault="00793F82" w:rsidP="003121E9">
      <w:pPr>
        <w:jc w:val="both"/>
        <w:rPr>
          <w:rFonts w:cstheme="minorHAnsi"/>
          <w:sz w:val="20"/>
          <w:szCs w:val="20"/>
        </w:rPr>
      </w:pPr>
      <w:r w:rsidRPr="003121E9">
        <w:rPr>
          <w:rFonts w:cstheme="minorHAnsi"/>
          <w:sz w:val="20"/>
          <w:szCs w:val="20"/>
        </w:rPr>
        <w:t>Adatkezelő</w:t>
      </w:r>
      <w:r w:rsidR="005776A8" w:rsidRPr="003121E9">
        <w:rPr>
          <w:rFonts w:cstheme="minorHAnsi"/>
          <w:sz w:val="20"/>
          <w:szCs w:val="20"/>
        </w:rPr>
        <w:t>nek</w:t>
      </w:r>
      <w:r w:rsidRPr="003121E9">
        <w:rPr>
          <w:rFonts w:cstheme="minorHAnsi"/>
          <w:sz w:val="20"/>
          <w:szCs w:val="20"/>
        </w:rPr>
        <w:t xml:space="preserve"> e Tájékoztatóban ismertetett adatvédelmi célú intézkedéseit és elvárásait</w:t>
      </w:r>
      <w:r w:rsidR="005776A8" w:rsidRPr="003121E9">
        <w:rPr>
          <w:rFonts w:cstheme="minorHAnsi"/>
          <w:sz w:val="20"/>
          <w:szCs w:val="20"/>
        </w:rPr>
        <w:t xml:space="preserve"> megbízott partnerei</w:t>
      </w:r>
      <w:r w:rsidR="00DD0116" w:rsidRPr="003121E9">
        <w:rPr>
          <w:rFonts w:cstheme="minorHAnsi"/>
          <w:sz w:val="20"/>
          <w:szCs w:val="20"/>
        </w:rPr>
        <w:t xml:space="preserve"> ismerik </w:t>
      </w:r>
      <w:r w:rsidR="005776A8" w:rsidRPr="003121E9">
        <w:rPr>
          <w:rFonts w:cstheme="minorHAnsi"/>
          <w:sz w:val="20"/>
          <w:szCs w:val="20"/>
        </w:rPr>
        <w:t xml:space="preserve">és magukra nézve </w:t>
      </w:r>
      <w:r w:rsidR="001038F7" w:rsidRPr="003121E9">
        <w:rPr>
          <w:rFonts w:cstheme="minorHAnsi"/>
          <w:sz w:val="20"/>
          <w:szCs w:val="20"/>
        </w:rPr>
        <w:t>köt</w:t>
      </w:r>
      <w:r w:rsidR="000B6DCC" w:rsidRPr="003121E9">
        <w:rPr>
          <w:rFonts w:cstheme="minorHAnsi"/>
          <w:sz w:val="20"/>
          <w:szCs w:val="20"/>
        </w:rPr>
        <w:t xml:space="preserve">elezőnek </w:t>
      </w:r>
      <w:r w:rsidR="00DD0116" w:rsidRPr="003121E9">
        <w:rPr>
          <w:rFonts w:cstheme="minorHAnsi"/>
          <w:sz w:val="20"/>
          <w:szCs w:val="20"/>
        </w:rPr>
        <w:t>elfogadva</w:t>
      </w:r>
      <w:r w:rsidR="00A40E26" w:rsidRPr="003121E9">
        <w:rPr>
          <w:rFonts w:cstheme="minorHAnsi"/>
          <w:sz w:val="20"/>
          <w:szCs w:val="20"/>
        </w:rPr>
        <w:t xml:space="preserve">, saját eszközeikkel </w:t>
      </w:r>
      <w:r w:rsidR="00DD0116" w:rsidRPr="003121E9">
        <w:rPr>
          <w:rFonts w:cstheme="minorHAnsi"/>
          <w:sz w:val="20"/>
          <w:szCs w:val="20"/>
        </w:rPr>
        <w:t xml:space="preserve">maguk </w:t>
      </w:r>
      <w:r w:rsidR="00A40E26" w:rsidRPr="003121E9">
        <w:rPr>
          <w:rFonts w:cstheme="minorHAnsi"/>
          <w:sz w:val="20"/>
          <w:szCs w:val="20"/>
        </w:rPr>
        <w:t>is</w:t>
      </w:r>
      <w:r w:rsidR="000B6DCC" w:rsidRPr="003121E9">
        <w:rPr>
          <w:rFonts w:cstheme="minorHAnsi"/>
          <w:sz w:val="20"/>
          <w:szCs w:val="20"/>
        </w:rPr>
        <w:t xml:space="preserve"> védi</w:t>
      </w:r>
      <w:r w:rsidR="005776A8" w:rsidRPr="003121E9">
        <w:rPr>
          <w:rFonts w:cstheme="minorHAnsi"/>
          <w:sz w:val="20"/>
          <w:szCs w:val="20"/>
        </w:rPr>
        <w:t>k</w:t>
      </w:r>
      <w:r w:rsidR="000B6DCC" w:rsidRPr="003121E9">
        <w:rPr>
          <w:rFonts w:cstheme="minorHAnsi"/>
          <w:sz w:val="20"/>
          <w:szCs w:val="20"/>
        </w:rPr>
        <w:t xml:space="preserve"> az Adatkezelőtől </w:t>
      </w:r>
      <w:r w:rsidR="009213BE" w:rsidRPr="003121E9">
        <w:rPr>
          <w:rFonts w:cstheme="minorHAnsi"/>
          <w:sz w:val="20"/>
          <w:szCs w:val="20"/>
        </w:rPr>
        <w:t xml:space="preserve">feldolgozásra </w:t>
      </w:r>
      <w:r w:rsidR="000B6DCC" w:rsidRPr="003121E9">
        <w:rPr>
          <w:rFonts w:cstheme="minorHAnsi"/>
          <w:sz w:val="20"/>
          <w:szCs w:val="20"/>
        </w:rPr>
        <w:t>kapott személyes adatokat</w:t>
      </w:r>
      <w:r w:rsidR="001038F7" w:rsidRPr="003121E9">
        <w:rPr>
          <w:rFonts w:cstheme="minorHAnsi"/>
          <w:sz w:val="20"/>
          <w:szCs w:val="20"/>
        </w:rPr>
        <w:t>.</w:t>
      </w:r>
    </w:p>
    <w:p w14:paraId="617F7A98" w14:textId="77777777" w:rsidR="00DE1873" w:rsidRPr="003121E9" w:rsidRDefault="00DE1873" w:rsidP="003121E9">
      <w:pPr>
        <w:jc w:val="both"/>
        <w:rPr>
          <w:rFonts w:cstheme="minorHAnsi"/>
          <w:sz w:val="20"/>
          <w:szCs w:val="20"/>
        </w:rPr>
      </w:pPr>
    </w:p>
    <w:p w14:paraId="1D0179CC" w14:textId="44CAAFA0" w:rsidR="00417B4A" w:rsidRPr="00E4709C" w:rsidRDefault="00417B4A" w:rsidP="00E4709C">
      <w:pPr>
        <w:pStyle w:val="Listaszerbekezds"/>
        <w:numPr>
          <w:ilvl w:val="0"/>
          <w:numId w:val="7"/>
        </w:numPr>
        <w:jc w:val="both"/>
        <w:rPr>
          <w:rFonts w:cstheme="minorHAnsi"/>
          <w:b/>
          <w:bCs/>
          <w:sz w:val="20"/>
          <w:szCs w:val="20"/>
        </w:rPr>
      </w:pPr>
      <w:bookmarkStart w:id="11" w:name="_Hlk66633827"/>
      <w:r w:rsidRPr="00E4709C">
        <w:rPr>
          <w:rFonts w:cstheme="minorHAnsi"/>
          <w:b/>
          <w:bCs/>
          <w:sz w:val="20"/>
          <w:szCs w:val="20"/>
        </w:rPr>
        <w:t xml:space="preserve">Az </w:t>
      </w:r>
      <w:r w:rsidR="00BD31F7" w:rsidRPr="00E4709C">
        <w:rPr>
          <w:rFonts w:cstheme="minorHAnsi"/>
          <w:b/>
          <w:bCs/>
          <w:sz w:val="20"/>
          <w:szCs w:val="20"/>
        </w:rPr>
        <w:t xml:space="preserve">adatkezelésben </w:t>
      </w:r>
      <w:r w:rsidRPr="00E4709C">
        <w:rPr>
          <w:rFonts w:cstheme="minorHAnsi"/>
          <w:b/>
          <w:bCs/>
          <w:sz w:val="20"/>
          <w:szCs w:val="20"/>
        </w:rPr>
        <w:t xml:space="preserve">érintett </w:t>
      </w:r>
      <w:r w:rsidR="00BD31F7" w:rsidRPr="00E4709C">
        <w:rPr>
          <w:rFonts w:cstheme="minorHAnsi"/>
          <w:b/>
          <w:bCs/>
          <w:sz w:val="20"/>
          <w:szCs w:val="20"/>
        </w:rPr>
        <w:t xml:space="preserve">személyt </w:t>
      </w:r>
      <w:r w:rsidRPr="00E4709C">
        <w:rPr>
          <w:rFonts w:cstheme="minorHAnsi"/>
          <w:b/>
          <w:bCs/>
          <w:sz w:val="20"/>
          <w:szCs w:val="20"/>
        </w:rPr>
        <w:t>megillető jogok</w:t>
      </w:r>
      <w:bookmarkEnd w:id="11"/>
    </w:p>
    <w:p w14:paraId="5CAA3590" w14:textId="18FCD4E7" w:rsidR="00417B4A" w:rsidRPr="003121E9" w:rsidRDefault="00417B4A" w:rsidP="003121E9">
      <w:pPr>
        <w:jc w:val="both"/>
        <w:rPr>
          <w:rFonts w:cstheme="minorHAnsi"/>
          <w:sz w:val="20"/>
          <w:szCs w:val="20"/>
        </w:rPr>
      </w:pPr>
      <w:r w:rsidRPr="003121E9">
        <w:rPr>
          <w:rFonts w:cstheme="minorHAnsi"/>
          <w:b/>
          <w:sz w:val="20"/>
          <w:szCs w:val="20"/>
        </w:rPr>
        <w:t>A tájékoztatáshoz való jog</w:t>
      </w:r>
      <w:r w:rsidRPr="003121E9">
        <w:rPr>
          <w:rFonts w:cstheme="minorHAnsi"/>
          <w:sz w:val="20"/>
          <w:szCs w:val="20"/>
        </w:rPr>
        <w:t xml:space="preserve">: Érintett az adatkezelés időtartamán belül tájékoztatást kérhet az Adatkezelőtől a személyes adatai kezeléséről. Az Adatkezelő a kérelem benyújtásától számított legrövidebb idő alatt, legfeljebb azonban 30 napon belül írásban, közérthető formában tájékoztatja az Érintettet a kezelt adatokról, az </w:t>
      </w:r>
      <w:r w:rsidRPr="003121E9">
        <w:rPr>
          <w:rFonts w:cstheme="minorHAnsi"/>
          <w:sz w:val="20"/>
          <w:szCs w:val="20"/>
        </w:rPr>
        <w:lastRenderedPageBreak/>
        <w:t>adatkezelés céljáról, jogalapjáról, időtartamáról, továbbá – amennyiben az adatok továbbítására is sor került – arról, hogy kik, és milyen célból kapják vagy kapták meg az adatokat.</w:t>
      </w:r>
    </w:p>
    <w:p w14:paraId="08D5C6D5" w14:textId="368073BE" w:rsidR="00417B4A" w:rsidRPr="003121E9" w:rsidRDefault="00417B4A" w:rsidP="003121E9">
      <w:pPr>
        <w:jc w:val="both"/>
        <w:rPr>
          <w:rFonts w:cstheme="minorHAnsi"/>
          <w:sz w:val="20"/>
          <w:szCs w:val="20"/>
        </w:rPr>
      </w:pPr>
      <w:r w:rsidRPr="003121E9">
        <w:rPr>
          <w:rFonts w:cstheme="minorHAnsi"/>
          <w:b/>
          <w:sz w:val="20"/>
          <w:szCs w:val="20"/>
        </w:rPr>
        <w:t>Az adatok helyesbítéséhez való jog</w:t>
      </w:r>
      <w:r w:rsidRPr="003121E9">
        <w:rPr>
          <w:rFonts w:cstheme="minorHAnsi"/>
          <w:sz w:val="20"/>
          <w:szCs w:val="20"/>
        </w:rPr>
        <w:t>: Érintett az adatkezelés időtartamán belül kérheti, hogy az Adatkezelő a személyes adatait helyesbítse. A kérésének az Adatkezelő 15 napon belül eleget tesz.</w:t>
      </w:r>
    </w:p>
    <w:p w14:paraId="0C3993FA" w14:textId="78E500FC" w:rsidR="00417B4A" w:rsidRPr="003121E9" w:rsidRDefault="00417B4A" w:rsidP="003121E9">
      <w:pPr>
        <w:jc w:val="both"/>
        <w:rPr>
          <w:rFonts w:cstheme="minorHAnsi"/>
          <w:sz w:val="20"/>
          <w:szCs w:val="20"/>
        </w:rPr>
      </w:pPr>
      <w:r w:rsidRPr="003121E9">
        <w:rPr>
          <w:rFonts w:cstheme="minorHAnsi"/>
          <w:b/>
          <w:sz w:val="20"/>
          <w:szCs w:val="20"/>
        </w:rPr>
        <w:t>Az adatok törléséhez való jog</w:t>
      </w:r>
      <w:r w:rsidRPr="003121E9">
        <w:rPr>
          <w:rFonts w:cstheme="minorHAnsi"/>
          <w:sz w:val="20"/>
          <w:szCs w:val="20"/>
        </w:rPr>
        <w:t xml:space="preserve"> (,,az elfeledtetéshez való jog”): Érintettnek lehetősége van a személyes adatainak törlését kémi, amelynek az Adatkezelő legkésőbb 15 napon belül eleget tesz. A törlés joga nem terjed ki arra, ha az Adatkezelőt törvény kötelezi az adatok további tárolására, illetve arra az eset-re</w:t>
      </w:r>
      <w:r w:rsidR="00573850" w:rsidRPr="003121E9">
        <w:rPr>
          <w:rFonts w:cstheme="minorHAnsi"/>
          <w:sz w:val="20"/>
          <w:szCs w:val="20"/>
        </w:rPr>
        <w:t xml:space="preserve"> </w:t>
      </w:r>
      <w:r w:rsidRPr="003121E9">
        <w:rPr>
          <w:rFonts w:cstheme="minorHAnsi"/>
          <w:sz w:val="20"/>
          <w:szCs w:val="20"/>
        </w:rPr>
        <w:t>sem</w:t>
      </w:r>
      <w:r w:rsidR="00573850" w:rsidRPr="003121E9">
        <w:rPr>
          <w:rFonts w:cstheme="minorHAnsi"/>
          <w:sz w:val="20"/>
          <w:szCs w:val="20"/>
        </w:rPr>
        <w:t>,</w:t>
      </w:r>
      <w:r w:rsidRPr="003121E9">
        <w:rPr>
          <w:rFonts w:cstheme="minorHAnsi"/>
          <w:sz w:val="20"/>
          <w:szCs w:val="20"/>
        </w:rPr>
        <w:t xml:space="preserve"> ha az Infotv. 6. § (5) bekezdésével összhangban az Adatkezelő jogosult a személyes adatok további kezelésére (így például a számlázással összefüggésben).</w:t>
      </w:r>
    </w:p>
    <w:p w14:paraId="17EE92F2" w14:textId="77777777" w:rsidR="00417B4A" w:rsidRPr="003121E9" w:rsidRDefault="00417B4A" w:rsidP="003121E9">
      <w:pPr>
        <w:jc w:val="both"/>
        <w:rPr>
          <w:rFonts w:cstheme="minorHAnsi"/>
          <w:sz w:val="20"/>
          <w:szCs w:val="20"/>
        </w:rPr>
      </w:pPr>
      <w:r w:rsidRPr="003121E9">
        <w:rPr>
          <w:rFonts w:cstheme="minorHAnsi"/>
          <w:b/>
          <w:sz w:val="20"/>
          <w:szCs w:val="20"/>
        </w:rPr>
        <w:t>Az adatok zárolásához való jog</w:t>
      </w:r>
      <w:r w:rsidRPr="003121E9">
        <w:rPr>
          <w:rFonts w:cstheme="minorHAnsi"/>
          <w:sz w:val="20"/>
          <w:szCs w:val="20"/>
        </w:rPr>
        <w:t>: Az Érintett kérheti, hogy az Adatkezelő zárolja a személyes adatot, ha az adatok végleges törlése sértené az érintett jogos érdekeit. Az így zárolt személyes adat kizárólag addig kezelhető, ameddig fennáll a cél, amely a személyes adat törlését kizárta.</w:t>
      </w:r>
    </w:p>
    <w:p w14:paraId="36881F70" w14:textId="0B7C66DF" w:rsidR="00417B4A" w:rsidRPr="003121E9" w:rsidRDefault="00417B4A" w:rsidP="003121E9">
      <w:pPr>
        <w:jc w:val="both"/>
        <w:rPr>
          <w:rFonts w:cstheme="minorHAnsi"/>
          <w:sz w:val="20"/>
          <w:szCs w:val="20"/>
        </w:rPr>
      </w:pPr>
      <w:r w:rsidRPr="003121E9">
        <w:rPr>
          <w:rFonts w:cstheme="minorHAnsi"/>
          <w:b/>
          <w:sz w:val="20"/>
          <w:szCs w:val="20"/>
        </w:rPr>
        <w:t>Adathordozhatósághoz való jog</w:t>
      </w:r>
      <w:r w:rsidRPr="003121E9">
        <w:rPr>
          <w:rFonts w:cstheme="minorHAnsi"/>
          <w:sz w:val="20"/>
          <w:szCs w:val="20"/>
        </w:rPr>
        <w:t xml:space="preserve">: E joga alapján az érintett jogosult arra, hogy a rá vonatkozó, általa egy </w:t>
      </w:r>
      <w:r w:rsidR="00763C5A">
        <w:rPr>
          <w:rFonts w:cstheme="minorHAnsi"/>
          <w:sz w:val="20"/>
          <w:szCs w:val="20"/>
        </w:rPr>
        <w:t>A</w:t>
      </w:r>
      <w:r w:rsidRPr="003121E9">
        <w:rPr>
          <w:rFonts w:cstheme="minorHAnsi"/>
          <w:sz w:val="20"/>
          <w:szCs w:val="20"/>
        </w:rPr>
        <w:t xml:space="preserve">datkezelő rendelkezésére bocsátott személyes adatokat géppel olvasható formátumban megkapja és ezeket az adatokat egy másik adatkezelőnek továbbítsa anélkül, hogy ezt akadályozná az az </w:t>
      </w:r>
      <w:r w:rsidR="00763C5A">
        <w:rPr>
          <w:rFonts w:cstheme="minorHAnsi"/>
          <w:sz w:val="20"/>
          <w:szCs w:val="20"/>
        </w:rPr>
        <w:t>A</w:t>
      </w:r>
      <w:r w:rsidRPr="003121E9">
        <w:rPr>
          <w:rFonts w:cstheme="minorHAnsi"/>
          <w:sz w:val="20"/>
          <w:szCs w:val="20"/>
        </w:rPr>
        <w:t>datkezelő, amelynek a személyes adatokat a rendelkezésére bocsátotta. Az interneten megvalósuló adatkezelések kapcsán nem elegendő a törléshez való jogot biztosítani, hiszen az adatok nem csak egy adat-kezelőnél rögzülnek, hanem sok más adathordozón is, ezentúl a keresőmotorok a korábban tárolt verziókat is elérhetővé teszik. Az új általános adatvédelmi rendelet szabályai értelmében az internet sajátosságaira tekintettel azt is lehetővé tesszük, hogy az adatalany az adatok minden lehetséges elérési pontján töröltethesse azokat, hiszen csak ez vezet el a tényleges joggyakorláshoz.</w:t>
      </w:r>
    </w:p>
    <w:p w14:paraId="7CA78502" w14:textId="4A3FFE38" w:rsidR="00B06559" w:rsidRDefault="00417B4A" w:rsidP="003121E9">
      <w:pPr>
        <w:jc w:val="both"/>
        <w:rPr>
          <w:rFonts w:cstheme="minorHAnsi"/>
          <w:sz w:val="20"/>
          <w:szCs w:val="20"/>
        </w:rPr>
      </w:pPr>
      <w:r w:rsidRPr="003121E9">
        <w:rPr>
          <w:rFonts w:cstheme="minorHAnsi"/>
          <w:b/>
          <w:sz w:val="20"/>
          <w:szCs w:val="20"/>
        </w:rPr>
        <w:t>A tiltakozás joga</w:t>
      </w:r>
      <w:r w:rsidRPr="003121E9">
        <w:rPr>
          <w:rFonts w:cstheme="minorHAnsi"/>
          <w:sz w:val="20"/>
          <w:szCs w:val="20"/>
        </w:rPr>
        <w:t xml:space="preserve">: Az Adatkezelő a tiltakozást a kérelem benyújtásától számított legrövidebb időn belül, de legfeljebb 15 napon belül megvizsgálja, annak megalapozottsága kérdésében döntést hoz, és döntéséről írásban tájékoztatást ad. Ha az </w:t>
      </w:r>
      <w:r w:rsidR="00763C5A">
        <w:rPr>
          <w:rFonts w:cstheme="minorHAnsi"/>
          <w:sz w:val="20"/>
          <w:szCs w:val="20"/>
        </w:rPr>
        <w:t>A</w:t>
      </w:r>
      <w:r w:rsidRPr="003121E9">
        <w:rPr>
          <w:rFonts w:cstheme="minorHAnsi"/>
          <w:sz w:val="20"/>
          <w:szCs w:val="20"/>
        </w:rPr>
        <w:t xml:space="preserve">datkezelő az érintett helyesbítés, zárolás vagy törlés iránti kérelmét nem teljesíti, a kérelem kézhezvételét követő 30 napon belül írásban vagy az érintett hozzájárulásával elektronikus úton közli a helyesbítés, zárolás vagy törlés iránti kérelem elutasításának ténybeli és jogi indokait. </w:t>
      </w:r>
    </w:p>
    <w:p w14:paraId="72068CFF" w14:textId="77777777" w:rsidR="00DE1873" w:rsidRPr="003121E9" w:rsidRDefault="00DE1873" w:rsidP="003121E9">
      <w:pPr>
        <w:jc w:val="both"/>
        <w:rPr>
          <w:rFonts w:cstheme="minorHAnsi"/>
          <w:sz w:val="20"/>
          <w:szCs w:val="20"/>
        </w:rPr>
      </w:pPr>
    </w:p>
    <w:p w14:paraId="53F010FA" w14:textId="4CE4DB89" w:rsidR="00793F82" w:rsidRPr="00E4709C" w:rsidRDefault="00793F82" w:rsidP="00E4709C">
      <w:pPr>
        <w:pStyle w:val="Listaszerbekezds"/>
        <w:numPr>
          <w:ilvl w:val="0"/>
          <w:numId w:val="7"/>
        </w:numPr>
        <w:jc w:val="both"/>
        <w:rPr>
          <w:rFonts w:cstheme="minorHAnsi"/>
          <w:b/>
          <w:bCs/>
          <w:sz w:val="20"/>
          <w:szCs w:val="20"/>
        </w:rPr>
      </w:pPr>
      <w:r w:rsidRPr="00E4709C">
        <w:rPr>
          <w:rFonts w:cstheme="minorHAnsi"/>
          <w:b/>
          <w:bCs/>
          <w:sz w:val="20"/>
          <w:szCs w:val="20"/>
        </w:rPr>
        <w:t>Adatkezelésre vonatkozó egyéb rendelkezések</w:t>
      </w:r>
    </w:p>
    <w:p w14:paraId="3BC82531" w14:textId="77777777" w:rsidR="002B6858" w:rsidRPr="003121E9" w:rsidRDefault="00724CA9" w:rsidP="003121E9">
      <w:pPr>
        <w:jc w:val="both"/>
        <w:rPr>
          <w:rFonts w:cstheme="minorHAnsi"/>
          <w:sz w:val="20"/>
          <w:szCs w:val="20"/>
        </w:rPr>
      </w:pPr>
      <w:r w:rsidRPr="003121E9">
        <w:rPr>
          <w:rFonts w:cstheme="minorHAnsi"/>
          <w:sz w:val="20"/>
          <w:szCs w:val="20"/>
        </w:rPr>
        <w:t>Az adatkezelés megszűnése</w:t>
      </w:r>
    </w:p>
    <w:p w14:paraId="0847AD35" w14:textId="77777777" w:rsidR="00724CA9" w:rsidRPr="003121E9" w:rsidRDefault="00724CA9" w:rsidP="003121E9">
      <w:pPr>
        <w:pStyle w:val="Nincstrkz"/>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 xml:space="preserve">Adatkezelő töröl minden olyan személyes adatot, </w:t>
      </w:r>
    </w:p>
    <w:p w14:paraId="40CC8D04" w14:textId="74055625" w:rsidR="00724CA9" w:rsidRPr="003121E9" w:rsidRDefault="00724CA9" w:rsidP="003121E9">
      <w:pPr>
        <w:pStyle w:val="Nincstrkz"/>
        <w:numPr>
          <w:ilvl w:val="0"/>
          <w:numId w:val="5"/>
        </w:numPr>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melynek kezelése esetében az adatkezelési cél megszűnt, vagy</w:t>
      </w:r>
    </w:p>
    <w:p w14:paraId="024AA63A" w14:textId="6388F83E" w:rsidR="00724CA9" w:rsidRPr="003121E9" w:rsidRDefault="00724CA9" w:rsidP="003121E9">
      <w:pPr>
        <w:pStyle w:val="Nincstrkz"/>
        <w:numPr>
          <w:ilvl w:val="0"/>
          <w:numId w:val="5"/>
        </w:numPr>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melynek kezeléséhez az érintett hozzájárulása nem áll rendelkezésre,</w:t>
      </w:r>
    </w:p>
    <w:p w14:paraId="04D7B566" w14:textId="0B0097DD" w:rsidR="00724CA9" w:rsidRPr="003121E9" w:rsidRDefault="00724CA9" w:rsidP="003121E9">
      <w:pPr>
        <w:pStyle w:val="Nincstrkz"/>
        <w:numPr>
          <w:ilvl w:val="0"/>
          <w:numId w:val="5"/>
        </w:numPr>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melynek kezeléséhez való jogot az érintett visszavonta, vagy az adatkezelést megtiltotta, vagy</w:t>
      </w:r>
    </w:p>
    <w:p w14:paraId="6256B19E" w14:textId="040E6348" w:rsidR="00724CA9" w:rsidRPr="003121E9" w:rsidRDefault="00724CA9" w:rsidP="003121E9">
      <w:pPr>
        <w:pStyle w:val="Nincstrkz"/>
        <w:numPr>
          <w:ilvl w:val="0"/>
          <w:numId w:val="5"/>
        </w:numPr>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melynek kezeléséhez nincs törvényi jogalap.</w:t>
      </w:r>
    </w:p>
    <w:p w14:paraId="246448CD" w14:textId="45B024A2" w:rsidR="00E342D5" w:rsidRDefault="00724CA9" w:rsidP="00E342D5">
      <w:pPr>
        <w:jc w:val="both"/>
        <w:rPr>
          <w:rFonts w:cstheme="minorHAnsi"/>
          <w:sz w:val="20"/>
          <w:szCs w:val="20"/>
        </w:rPr>
      </w:pPr>
      <w:r w:rsidRPr="003121E9">
        <w:rPr>
          <w:rFonts w:cstheme="minorHAnsi"/>
          <w:sz w:val="20"/>
          <w:szCs w:val="20"/>
        </w:rPr>
        <w:t>Törlés helyett Adatkezelő zárolja a személyes adatot, ha az érintett ezt kéri, vagy ha a rendelkezésére álló információk alapján feltételezhető, hogy a törlés sértené az érintett jogos érdekeit. Az így zárolt személyes adatot kizárólag addig kezeli, ameddig fennáll az az adatkezelési cél, amely a személyes adat törlését kizárta.</w:t>
      </w:r>
    </w:p>
    <w:p w14:paraId="2A04F020" w14:textId="77777777" w:rsidR="00DE1873" w:rsidRDefault="00DE1873" w:rsidP="00E342D5">
      <w:pPr>
        <w:jc w:val="both"/>
        <w:rPr>
          <w:rFonts w:cstheme="minorHAnsi"/>
          <w:sz w:val="20"/>
          <w:szCs w:val="20"/>
        </w:rPr>
      </w:pPr>
    </w:p>
    <w:p w14:paraId="3054CF6B" w14:textId="27610813" w:rsidR="00E342D5" w:rsidRPr="00E4709C" w:rsidRDefault="00E342D5" w:rsidP="00E4709C">
      <w:pPr>
        <w:pStyle w:val="Listaszerbekezds"/>
        <w:numPr>
          <w:ilvl w:val="0"/>
          <w:numId w:val="7"/>
        </w:numPr>
        <w:jc w:val="both"/>
        <w:rPr>
          <w:rFonts w:cstheme="minorHAnsi"/>
          <w:b/>
          <w:bCs/>
          <w:sz w:val="20"/>
          <w:szCs w:val="20"/>
        </w:rPr>
      </w:pPr>
      <w:r w:rsidRPr="00E4709C">
        <w:rPr>
          <w:rFonts w:cstheme="minorHAnsi"/>
          <w:b/>
          <w:bCs/>
          <w:sz w:val="20"/>
          <w:szCs w:val="20"/>
        </w:rPr>
        <w:t>Adatvédelmi panaszok kezeléséhez kapcsolódó eljárási szabályaink</w:t>
      </w:r>
    </w:p>
    <w:p w14:paraId="40A60766" w14:textId="182B0676" w:rsidR="00E342D5" w:rsidRPr="00E342D5" w:rsidRDefault="00E342D5" w:rsidP="00E342D5">
      <w:pPr>
        <w:jc w:val="both"/>
        <w:rPr>
          <w:rFonts w:cstheme="minorHAnsi"/>
          <w:sz w:val="20"/>
          <w:szCs w:val="20"/>
        </w:rPr>
      </w:pPr>
      <w:r w:rsidRPr="00E342D5">
        <w:rPr>
          <w:rFonts w:cstheme="minorHAnsi"/>
          <w:sz w:val="20"/>
          <w:szCs w:val="20"/>
          <w:u w:val="single"/>
        </w:rPr>
        <w:t>Az eljárás</w:t>
      </w:r>
      <w:r w:rsidRPr="00E342D5">
        <w:rPr>
          <w:rFonts w:cstheme="minorHAnsi"/>
          <w:sz w:val="20"/>
          <w:szCs w:val="20"/>
        </w:rPr>
        <w:t xml:space="preserve">: Adatkezelő panaszként kezeli és intézi az érintett természetes személyektől felé írásban jelzett minden észrevételt, amennyiben az adatvédelmi tárgyú, és Adatkezelő </w:t>
      </w:r>
      <w:r w:rsidR="00FE2931">
        <w:rPr>
          <w:rFonts w:cstheme="minorHAnsi"/>
          <w:sz w:val="20"/>
          <w:szCs w:val="20"/>
        </w:rPr>
        <w:t xml:space="preserve">jelen </w:t>
      </w:r>
      <w:r w:rsidRPr="00E342D5">
        <w:rPr>
          <w:rFonts w:cstheme="minorHAnsi"/>
          <w:sz w:val="20"/>
          <w:szCs w:val="20"/>
        </w:rPr>
        <w:t xml:space="preserve">Adatkezelési </w:t>
      </w:r>
      <w:r w:rsidR="00FE2931">
        <w:rPr>
          <w:rFonts w:cstheme="minorHAnsi"/>
          <w:sz w:val="20"/>
          <w:szCs w:val="20"/>
        </w:rPr>
        <w:t>tájékoztatójában</w:t>
      </w:r>
      <w:r w:rsidRPr="00E342D5">
        <w:rPr>
          <w:rFonts w:cstheme="minorHAnsi"/>
          <w:sz w:val="20"/>
          <w:szCs w:val="20"/>
        </w:rPr>
        <w:t xml:space="preserve"> foglaltakkal össze nem egyeztethető eljárásával vagy mulasztásával kapcsolatosan sérelmet fogalmaz meg (továbbiakban: </w:t>
      </w:r>
      <w:r w:rsidRPr="00E342D5">
        <w:rPr>
          <w:rFonts w:cstheme="minorHAnsi"/>
          <w:b/>
          <w:bCs/>
          <w:i/>
          <w:sz w:val="20"/>
          <w:szCs w:val="20"/>
        </w:rPr>
        <w:t>panasz</w:t>
      </w:r>
      <w:r w:rsidRPr="00E342D5">
        <w:rPr>
          <w:rFonts w:cstheme="minorHAnsi"/>
          <w:sz w:val="20"/>
          <w:szCs w:val="20"/>
        </w:rPr>
        <w:t>).</w:t>
      </w:r>
    </w:p>
    <w:p w14:paraId="3C76B17E" w14:textId="77777777" w:rsidR="00E342D5" w:rsidRPr="00E342D5" w:rsidRDefault="00E342D5" w:rsidP="00E342D5">
      <w:pPr>
        <w:jc w:val="both"/>
        <w:rPr>
          <w:rFonts w:cstheme="minorHAnsi"/>
          <w:sz w:val="20"/>
          <w:szCs w:val="20"/>
        </w:rPr>
      </w:pPr>
      <w:r w:rsidRPr="00E342D5">
        <w:rPr>
          <w:rFonts w:cstheme="minorHAnsi"/>
          <w:sz w:val="20"/>
          <w:szCs w:val="20"/>
        </w:rPr>
        <w:t>Panasszal élni a konkrét sérelem észlelésétől számított 30 napon belül lehet írásban, Adatkezelő elektronikus- vagy levelezési címére küldött bejelentéssel. A határidő túllépése jogvesztéssel jár.</w:t>
      </w:r>
    </w:p>
    <w:p w14:paraId="3083F5A8" w14:textId="77777777" w:rsidR="00E342D5" w:rsidRPr="00E342D5" w:rsidRDefault="00E342D5" w:rsidP="00E342D5">
      <w:pPr>
        <w:jc w:val="both"/>
        <w:rPr>
          <w:rFonts w:cstheme="minorHAnsi"/>
          <w:sz w:val="20"/>
          <w:szCs w:val="20"/>
        </w:rPr>
      </w:pPr>
      <w:r w:rsidRPr="00E342D5">
        <w:rPr>
          <w:rFonts w:cstheme="minorHAnsi"/>
          <w:sz w:val="20"/>
          <w:szCs w:val="20"/>
          <w:u w:val="single"/>
        </w:rPr>
        <w:t>A panasznak tartalmaznia kell legalább</w:t>
      </w:r>
      <w:r w:rsidRPr="00E342D5">
        <w:rPr>
          <w:rFonts w:cstheme="minorHAnsi"/>
          <w:sz w:val="20"/>
          <w:szCs w:val="20"/>
        </w:rPr>
        <w:t xml:space="preserve">: a panaszos nevét, címét (e-mail címét), telefonszámát, a sérelem időpontját, a panasz konkrét körülírását, panaszos aláírását, valamint azt, hogy a panaszbejelentésben foglalt </w:t>
      </w:r>
      <w:r w:rsidRPr="00E342D5">
        <w:rPr>
          <w:rFonts w:cstheme="minorHAnsi"/>
          <w:sz w:val="20"/>
          <w:szCs w:val="20"/>
        </w:rPr>
        <w:lastRenderedPageBreak/>
        <w:t xml:space="preserve">adatainak kezeléséhez a panaszbejelentéssel kapcsolatos eljárásban, a panasz aláírásával egyidejűleg hozzájárul. Ezen adatok és a nyilatkozat hiányában Adatkezelő a panasz kivizsgálását mellőzi és erről a Panaszost írásban értesíti. </w:t>
      </w:r>
    </w:p>
    <w:p w14:paraId="5174016D" w14:textId="77777777" w:rsidR="00E342D5" w:rsidRPr="00E342D5" w:rsidRDefault="00E342D5" w:rsidP="00E342D5">
      <w:pPr>
        <w:jc w:val="both"/>
        <w:rPr>
          <w:rFonts w:cstheme="minorHAnsi"/>
          <w:sz w:val="20"/>
          <w:szCs w:val="20"/>
        </w:rPr>
      </w:pPr>
      <w:r w:rsidRPr="00E342D5">
        <w:rPr>
          <w:rFonts w:cstheme="minorHAnsi"/>
          <w:sz w:val="20"/>
          <w:szCs w:val="20"/>
        </w:rPr>
        <w:t>Adatkezelő a Panaszos adatait kizárólag a panaszbejelentéssel kapcsolatosan kezeli, azt harmadik személyek részére, kivéve a jogszabályban rögzített hatósági, bírósági megkereséseket, nem adja ki, üzleti célokra nem használja fel.</w:t>
      </w:r>
    </w:p>
    <w:p w14:paraId="6A6792CE" w14:textId="77777777" w:rsidR="00E342D5" w:rsidRPr="00E342D5" w:rsidRDefault="00E342D5" w:rsidP="00E342D5">
      <w:pPr>
        <w:jc w:val="both"/>
        <w:rPr>
          <w:rFonts w:cstheme="minorHAnsi"/>
          <w:sz w:val="20"/>
          <w:szCs w:val="20"/>
        </w:rPr>
      </w:pPr>
      <w:r w:rsidRPr="00E342D5">
        <w:rPr>
          <w:rFonts w:cstheme="minorHAnsi"/>
          <w:sz w:val="20"/>
          <w:szCs w:val="20"/>
        </w:rPr>
        <w:t>Adatkezelő a panaszt kivizsgálja és arra a kézhezvételt követően 30 napon belül indokolt, írásbeli választ ad a panasz bejelentés módjával azonos módon (e-mailen vagy postai úton). Amennyiben a panasz kivizsgálására a 30 napos határidő nem elegendő, úgy Adatkezelő erről a panaszost tájékoztatja. Ebben az esetben a bejelentéstől számított 3 hónapon belül fogunk írásbeli, indokolt választ adni a bejelentéssel azonos módon.</w:t>
      </w:r>
    </w:p>
    <w:p w14:paraId="2277CB5E" w14:textId="77777777" w:rsidR="00E342D5" w:rsidRPr="00E342D5" w:rsidRDefault="00E342D5" w:rsidP="00E342D5">
      <w:pPr>
        <w:jc w:val="both"/>
        <w:rPr>
          <w:rFonts w:cstheme="minorHAnsi"/>
          <w:sz w:val="20"/>
          <w:szCs w:val="20"/>
        </w:rPr>
      </w:pPr>
      <w:r w:rsidRPr="00E342D5">
        <w:rPr>
          <w:rFonts w:cstheme="minorHAnsi"/>
          <w:sz w:val="20"/>
          <w:szCs w:val="20"/>
        </w:rPr>
        <w:t>Amennyiben Adatkezelő a panasz kivizsgálását követően azt állapítja meg, hogy a Panaszos panasza tényszerű és indokolt volt, úgy a sérelmének orvoslása módjáról és mértékékről a panasz elbírálásával egyidejűleg tájékoztatja a Panasztevőt.</w:t>
      </w:r>
    </w:p>
    <w:p w14:paraId="68C1A984" w14:textId="09C61990" w:rsidR="00E342D5" w:rsidRPr="00E342D5" w:rsidRDefault="00E342D5" w:rsidP="00E342D5">
      <w:pPr>
        <w:jc w:val="both"/>
        <w:rPr>
          <w:rFonts w:cstheme="minorHAnsi"/>
          <w:sz w:val="20"/>
          <w:szCs w:val="20"/>
        </w:rPr>
      </w:pPr>
      <w:r w:rsidRPr="00E342D5">
        <w:rPr>
          <w:rFonts w:cstheme="minorHAnsi"/>
          <w:sz w:val="20"/>
          <w:szCs w:val="20"/>
        </w:rPr>
        <w:t xml:space="preserve">A panasz elutasítása esetén Adatkezelő írásban tájékoztatja a Panaszost arról, hogy panaszával a továbbiakban fordulhat a Nemzeti Adatvédelmi és Információszabadság Hatósághoz (a továbbiakban: Hatóság) vagy sérelem esetén a Bírósághoz is. </w:t>
      </w:r>
      <w:r>
        <w:rPr>
          <w:rFonts w:cstheme="minorHAnsi"/>
          <w:sz w:val="20"/>
          <w:szCs w:val="20"/>
        </w:rPr>
        <w:t xml:space="preserve">A </w:t>
      </w:r>
      <w:r w:rsidRPr="00E342D5">
        <w:rPr>
          <w:rFonts w:cstheme="minorHAnsi"/>
          <w:sz w:val="20"/>
          <w:szCs w:val="20"/>
        </w:rPr>
        <w:t>Nemzeti Adatvédelmi és Információszabadság Hatóság</w:t>
      </w:r>
      <w:r>
        <w:rPr>
          <w:rFonts w:cstheme="minorHAnsi"/>
          <w:sz w:val="20"/>
          <w:szCs w:val="20"/>
        </w:rPr>
        <w:t xml:space="preserve"> (NAIH) elérhetősége alább látható.</w:t>
      </w:r>
    </w:p>
    <w:p w14:paraId="68911B05" w14:textId="77777777" w:rsidR="00E342D5" w:rsidRPr="00E342D5" w:rsidRDefault="00E342D5" w:rsidP="00E342D5">
      <w:pPr>
        <w:jc w:val="both"/>
        <w:rPr>
          <w:rFonts w:cstheme="minorHAnsi"/>
          <w:sz w:val="20"/>
          <w:szCs w:val="20"/>
        </w:rPr>
      </w:pPr>
      <w:r w:rsidRPr="00E342D5">
        <w:rPr>
          <w:rFonts w:cstheme="minorHAnsi"/>
          <w:sz w:val="20"/>
          <w:szCs w:val="20"/>
        </w:rPr>
        <w:t xml:space="preserve">Az Infotv. 52. § (1) szabályozására tekintettel a Hatóság a panaszokat csak abban az esetben vizsgálja ki, amennyiben az érintett a Hatóságnál tett bejelentését megelőzően már megkereste az adatkezelőt a bejelentésben megjelölt jogainak gyakorlásával kapcsolatban. </w:t>
      </w:r>
    </w:p>
    <w:p w14:paraId="45AC38BD" w14:textId="117A2E1A" w:rsidR="00E342D5" w:rsidRDefault="00E342D5" w:rsidP="002904F5">
      <w:pPr>
        <w:jc w:val="both"/>
        <w:rPr>
          <w:rFonts w:cstheme="minorHAnsi"/>
          <w:sz w:val="20"/>
          <w:szCs w:val="20"/>
        </w:rPr>
      </w:pPr>
      <w:r w:rsidRPr="00E342D5">
        <w:rPr>
          <w:rFonts w:cstheme="minorHAnsi"/>
          <w:sz w:val="20"/>
          <w:szCs w:val="20"/>
        </w:rPr>
        <w:t>Ennek keretében az Infotv. 14. §-a alapján az adatalany kérelmezheti az adatkezelőnél tájékoztatását személyes adatai kezeléséről, személyes adatainak helyesbítését, valamint személyes adatainak – a kötelező adatkezelés -  kivételével – törlését vagy zárolását.</w:t>
      </w:r>
    </w:p>
    <w:p w14:paraId="3DE01866" w14:textId="77777777" w:rsidR="00DE1873" w:rsidRPr="003121E9" w:rsidRDefault="00DE1873" w:rsidP="002904F5">
      <w:pPr>
        <w:jc w:val="both"/>
        <w:rPr>
          <w:rFonts w:cstheme="minorHAnsi"/>
          <w:sz w:val="20"/>
          <w:szCs w:val="20"/>
        </w:rPr>
      </w:pPr>
    </w:p>
    <w:p w14:paraId="414A7A43" w14:textId="0CFB6B26" w:rsidR="00416A1A" w:rsidRPr="002904F5" w:rsidRDefault="00724CA9" w:rsidP="00E4709C">
      <w:pPr>
        <w:pStyle w:val="Listaszerbekezds"/>
        <w:numPr>
          <w:ilvl w:val="0"/>
          <w:numId w:val="7"/>
        </w:numPr>
        <w:jc w:val="both"/>
        <w:rPr>
          <w:rFonts w:cstheme="minorHAnsi"/>
          <w:b/>
          <w:bCs/>
          <w:sz w:val="20"/>
          <w:szCs w:val="20"/>
        </w:rPr>
      </w:pPr>
      <w:r w:rsidRPr="002904F5">
        <w:rPr>
          <w:rFonts w:cstheme="minorHAnsi"/>
          <w:b/>
          <w:bCs/>
          <w:sz w:val="20"/>
          <w:szCs w:val="20"/>
        </w:rPr>
        <w:t>Az érintett tiltakozásának kezelésére vonatkozó eljárási szabály</w:t>
      </w:r>
    </w:p>
    <w:p w14:paraId="61413B92" w14:textId="57FC19F7" w:rsidR="00724CA9" w:rsidRPr="003121E9" w:rsidRDefault="00E342D5" w:rsidP="003121E9">
      <w:pPr>
        <w:jc w:val="both"/>
        <w:rPr>
          <w:rFonts w:cstheme="minorHAnsi"/>
          <w:sz w:val="20"/>
          <w:szCs w:val="20"/>
        </w:rPr>
      </w:pPr>
      <w:r>
        <w:rPr>
          <w:rFonts w:cstheme="minorHAnsi"/>
          <w:sz w:val="20"/>
          <w:szCs w:val="20"/>
        </w:rPr>
        <w:t xml:space="preserve">Az érintett személy bármikor tiltakozhat a személyes adatai kezelése ellen. </w:t>
      </w:r>
      <w:r w:rsidR="00724CA9" w:rsidRPr="003121E9">
        <w:rPr>
          <w:rFonts w:cstheme="minorHAnsi"/>
          <w:sz w:val="20"/>
          <w:szCs w:val="20"/>
        </w:rPr>
        <w:t>Adatkezelő a tiltakozást a kérelem benyújtásától számított legrövidebb időn belül, de legfeljebb 15 napon belül megvizsgálja, annak megalapozottsága kérdésében döntést hoz, és döntéséről a kérelmezőt a kérelemmel egyező</w:t>
      </w:r>
      <w:r w:rsidR="006856C4" w:rsidRPr="003121E9">
        <w:rPr>
          <w:rFonts w:cstheme="minorHAnsi"/>
          <w:sz w:val="20"/>
          <w:szCs w:val="20"/>
        </w:rPr>
        <w:t>,</w:t>
      </w:r>
      <w:r w:rsidR="00724CA9" w:rsidRPr="003121E9">
        <w:rPr>
          <w:rFonts w:cstheme="minorHAnsi"/>
          <w:sz w:val="20"/>
          <w:szCs w:val="20"/>
        </w:rPr>
        <w:t xml:space="preserve"> bizonyításra alkalmas alakszerűséggel (pl. írásban, elektronikus levélben) tájékoztatja.</w:t>
      </w:r>
    </w:p>
    <w:p w14:paraId="1E974B13" w14:textId="77777777" w:rsidR="00724CA9" w:rsidRPr="003121E9" w:rsidRDefault="00724CA9" w:rsidP="003121E9">
      <w:pPr>
        <w:jc w:val="both"/>
        <w:rPr>
          <w:rFonts w:cstheme="minorHAnsi"/>
          <w:sz w:val="20"/>
          <w:szCs w:val="20"/>
        </w:rPr>
      </w:pPr>
      <w:r w:rsidRPr="003121E9">
        <w:rPr>
          <w:rFonts w:cstheme="minorHAnsi"/>
          <w:sz w:val="20"/>
          <w:szCs w:val="20"/>
        </w:rPr>
        <w:t>Ha Adatkezelő az érintett tiltakozásának megalapozottságát megállapítja, az adatkezelést - beleértve a további adatfelvételt és adattovábbítást is – azonnal megszünteti, és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p>
    <w:p w14:paraId="2D27D51F" w14:textId="56895FD0" w:rsidR="000E3E83" w:rsidRPr="003121E9" w:rsidRDefault="00724CA9" w:rsidP="003121E9">
      <w:pPr>
        <w:jc w:val="both"/>
        <w:rPr>
          <w:rFonts w:cstheme="minorHAnsi"/>
          <w:sz w:val="20"/>
          <w:szCs w:val="20"/>
        </w:rPr>
      </w:pPr>
      <w:r w:rsidRPr="003121E9">
        <w:rPr>
          <w:rFonts w:cstheme="minorHAnsi"/>
          <w:sz w:val="20"/>
          <w:szCs w:val="20"/>
        </w:rPr>
        <w:t xml:space="preserve">Ha az érintett </w:t>
      </w:r>
      <w:r w:rsidR="00E342D5">
        <w:rPr>
          <w:rFonts w:cstheme="minorHAnsi"/>
          <w:sz w:val="20"/>
          <w:szCs w:val="20"/>
        </w:rPr>
        <w:t xml:space="preserve">személy </w:t>
      </w:r>
      <w:r w:rsidRPr="003121E9">
        <w:rPr>
          <w:rFonts w:cstheme="minorHAnsi"/>
          <w:sz w:val="20"/>
          <w:szCs w:val="20"/>
        </w:rPr>
        <w:t>az Adatkezelő döntésével nem ért egyet, illetve</w:t>
      </w:r>
      <w:r w:rsidR="002D2ACB" w:rsidRPr="003121E9">
        <w:rPr>
          <w:rFonts w:cstheme="minorHAnsi"/>
          <w:sz w:val="20"/>
          <w:szCs w:val="20"/>
        </w:rPr>
        <w:t>,</w:t>
      </w:r>
      <w:r w:rsidRPr="003121E9">
        <w:rPr>
          <w:rFonts w:cstheme="minorHAnsi"/>
          <w:sz w:val="20"/>
          <w:szCs w:val="20"/>
        </w:rPr>
        <w:t xml:space="preserve"> ha Adatkezelő a 15 napos határidőt elmulasztja, az érintett </w:t>
      </w:r>
      <w:r w:rsidR="00DD0116" w:rsidRPr="003121E9">
        <w:rPr>
          <w:rFonts w:cstheme="minorHAnsi"/>
          <w:sz w:val="20"/>
          <w:szCs w:val="20"/>
        </w:rPr>
        <w:t xml:space="preserve">jogai érvényesítése érdekében </w:t>
      </w:r>
      <w:r w:rsidRPr="003121E9">
        <w:rPr>
          <w:rFonts w:cstheme="minorHAnsi"/>
          <w:sz w:val="20"/>
          <w:szCs w:val="20"/>
        </w:rPr>
        <w:t xml:space="preserve">- a döntés közlésétől, illetve a határidő utolsó napjától számított 30 napon belül </w:t>
      </w:r>
      <w:r w:rsidR="00D35797" w:rsidRPr="003121E9">
        <w:rPr>
          <w:rFonts w:cstheme="minorHAnsi"/>
          <w:sz w:val="20"/>
          <w:szCs w:val="20"/>
        </w:rPr>
        <w:t xml:space="preserve">– a </w:t>
      </w:r>
      <w:r w:rsidRPr="003121E9">
        <w:rPr>
          <w:rFonts w:cstheme="minorHAnsi"/>
          <w:sz w:val="20"/>
          <w:szCs w:val="20"/>
        </w:rPr>
        <w:t xml:space="preserve">bírósághoz </w:t>
      </w:r>
      <w:r w:rsidR="001D12F0" w:rsidRPr="003121E9">
        <w:rPr>
          <w:rFonts w:cstheme="minorHAnsi"/>
          <w:sz w:val="20"/>
          <w:szCs w:val="20"/>
        </w:rPr>
        <w:t xml:space="preserve">vagy az </w:t>
      </w:r>
      <w:r w:rsidR="007A1C44" w:rsidRPr="003121E9">
        <w:rPr>
          <w:rFonts w:cstheme="minorHAnsi"/>
          <w:sz w:val="20"/>
          <w:szCs w:val="20"/>
        </w:rPr>
        <w:t>A</w:t>
      </w:r>
      <w:r w:rsidR="001D12F0" w:rsidRPr="003121E9">
        <w:rPr>
          <w:rFonts w:cstheme="minorHAnsi"/>
          <w:sz w:val="20"/>
          <w:szCs w:val="20"/>
        </w:rPr>
        <w:t>datvédelmi hatósághoz (NAIH) fordulhat.</w:t>
      </w:r>
    </w:p>
    <w:p w14:paraId="6C27C918" w14:textId="0A70EEBE" w:rsidR="00A75B58" w:rsidRPr="003121E9" w:rsidRDefault="00A75B58" w:rsidP="003121E9">
      <w:pPr>
        <w:jc w:val="both"/>
        <w:rPr>
          <w:rFonts w:cstheme="minorHAnsi"/>
          <w:color w:val="0070C0"/>
          <w:sz w:val="20"/>
          <w:szCs w:val="20"/>
          <w14:textFill>
            <w14:solidFill>
              <w14:srgbClr w14:val="0070C0">
                <w14:lumMod w14:val="50000"/>
              </w14:srgbClr>
            </w14:solidFill>
          </w14:textFill>
        </w:rPr>
      </w:pPr>
      <w:r w:rsidRPr="003121E9">
        <w:rPr>
          <w:rFonts w:cstheme="minorHAnsi"/>
          <w:sz w:val="20"/>
          <w:szCs w:val="20"/>
        </w:rPr>
        <w:t xml:space="preserve">A Hatóság az érintetti jogok érvényre juttatását formalevelek kibocsátása útján segíti elő: </w:t>
      </w:r>
      <w:hyperlink r:id="rId19" w:history="1">
        <w:r w:rsidRPr="003121E9">
          <w:rPr>
            <w:rStyle w:val="Hiperhivatkozs"/>
            <w:rFonts w:eastAsia="Times New Roman" w:cstheme="minorHAnsi"/>
            <w:bCs/>
            <w:color w:val="0070C0"/>
            <w:sz w:val="20"/>
            <w:szCs w:val="20"/>
            <w14:textFill>
              <w14:solidFill>
                <w14:srgbClr w14:val="0070C0">
                  <w14:lumMod w14:val="50000"/>
                </w14:srgbClr>
              </w14:solidFill>
            </w14:textFill>
          </w:rPr>
          <w:t>https://naih.hu/panaszuegyintezes-rendje.html</w:t>
        </w:r>
      </w:hyperlink>
      <w:r w:rsidRPr="003121E9">
        <w:rPr>
          <w:rFonts w:cstheme="minorHAnsi"/>
          <w:color w:val="0070C0"/>
          <w:sz w:val="20"/>
          <w:szCs w:val="20"/>
          <w14:textFill>
            <w14:solidFill>
              <w14:srgbClr w14:val="0070C0">
                <w14:lumMod w14:val="50000"/>
              </w14:srgbClr>
            </w14:solidFill>
          </w14:textFill>
        </w:rPr>
        <w:t xml:space="preserve"> </w:t>
      </w:r>
    </w:p>
    <w:p w14:paraId="4D5A9ED2" w14:textId="77777777" w:rsidR="000E3E83" w:rsidRPr="003121E9" w:rsidRDefault="000E3E83" w:rsidP="003121E9">
      <w:pPr>
        <w:pStyle w:val="Nincstrkz"/>
        <w:jc w:val="both"/>
        <w:rPr>
          <w:rFonts w:cstheme="minorHAnsi"/>
          <w:sz w:val="20"/>
          <w:szCs w:val="20"/>
          <w:lang w:eastAsia="hu-HU"/>
        </w:rPr>
      </w:pPr>
    </w:p>
    <w:p w14:paraId="288BB6EE" w14:textId="7C1FCACD" w:rsidR="000E3E83" w:rsidRPr="003121E9" w:rsidRDefault="000E3E83" w:rsidP="003121E9">
      <w:pPr>
        <w:pStyle w:val="Nincstrkz"/>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 xml:space="preserve">Panaszbejelentés: </w:t>
      </w:r>
      <w:r w:rsidR="00361393" w:rsidRPr="003121E9">
        <w:rPr>
          <w:rFonts w:cstheme="minorHAnsi"/>
          <w:color w:val="767171" w:themeColor="background2" w:themeShade="80"/>
          <w:sz w:val="20"/>
          <w:szCs w:val="20"/>
          <w:lang w:eastAsia="hu-HU"/>
        </w:rPr>
        <w:tab/>
      </w:r>
      <w:r w:rsidRPr="003121E9">
        <w:rPr>
          <w:rFonts w:cstheme="minorHAnsi"/>
          <w:color w:val="767171" w:themeColor="background2" w:themeShade="80"/>
          <w:sz w:val="20"/>
          <w:szCs w:val="20"/>
          <w:lang w:eastAsia="hu-HU"/>
        </w:rPr>
        <w:t xml:space="preserve">NAIH </w:t>
      </w:r>
      <w:r w:rsidRPr="003121E9">
        <w:rPr>
          <w:rFonts w:cstheme="minorHAnsi"/>
          <w:color w:val="767171" w:themeColor="background2" w:themeShade="80"/>
          <w:sz w:val="20"/>
          <w:szCs w:val="20"/>
          <w:lang w:eastAsia="hu-HU"/>
        </w:rPr>
        <w:tab/>
      </w:r>
      <w:r w:rsidR="0079722B" w:rsidRPr="003121E9">
        <w:rPr>
          <w:rFonts w:cstheme="minorHAnsi"/>
          <w:color w:val="767171" w:themeColor="background2" w:themeShade="80"/>
          <w:sz w:val="20"/>
          <w:szCs w:val="20"/>
          <w:lang w:eastAsia="hu-HU"/>
        </w:rPr>
        <w:t>1055</w:t>
      </w:r>
      <w:r w:rsidR="00B76CCB" w:rsidRPr="003121E9">
        <w:rPr>
          <w:rFonts w:cstheme="minorHAnsi"/>
          <w:color w:val="767171" w:themeColor="background2" w:themeShade="80"/>
          <w:sz w:val="20"/>
          <w:szCs w:val="20"/>
          <w:lang w:eastAsia="hu-HU"/>
        </w:rPr>
        <w:t xml:space="preserve"> </w:t>
      </w:r>
      <w:r w:rsidR="00967E02" w:rsidRPr="003121E9">
        <w:rPr>
          <w:rFonts w:cstheme="minorHAnsi"/>
          <w:color w:val="767171" w:themeColor="background2" w:themeShade="80"/>
          <w:sz w:val="20"/>
          <w:szCs w:val="20"/>
          <w:lang w:eastAsia="hu-HU"/>
        </w:rPr>
        <w:t xml:space="preserve">Budapest, Falk Miksa u. 9-11, </w:t>
      </w:r>
    </w:p>
    <w:p w14:paraId="12F59DBB" w14:textId="77777777" w:rsidR="000E3E83" w:rsidRPr="003121E9" w:rsidRDefault="000E3E83" w:rsidP="003121E9">
      <w:pPr>
        <w:pStyle w:val="Nincstrkz"/>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 xml:space="preserve">E-mail cím: </w:t>
      </w:r>
      <w:r w:rsidRPr="003121E9">
        <w:rPr>
          <w:rFonts w:cstheme="minorHAnsi"/>
          <w:color w:val="767171" w:themeColor="background2" w:themeShade="80"/>
          <w:sz w:val="20"/>
          <w:szCs w:val="20"/>
          <w:lang w:eastAsia="hu-HU"/>
        </w:rPr>
        <w:tab/>
      </w:r>
      <w:r w:rsidRPr="003121E9">
        <w:rPr>
          <w:rFonts w:cstheme="minorHAnsi"/>
          <w:color w:val="767171" w:themeColor="background2" w:themeShade="80"/>
          <w:sz w:val="20"/>
          <w:szCs w:val="20"/>
          <w:lang w:eastAsia="hu-HU"/>
        </w:rPr>
        <w:tab/>
      </w:r>
      <w:hyperlink r:id="rId20" w:history="1">
        <w:r w:rsidR="002B6858" w:rsidRPr="003121E9">
          <w:rPr>
            <w:rStyle w:val="Hiperhivatkozs"/>
            <w:rFonts w:cstheme="minorHAnsi"/>
            <w:sz w:val="20"/>
            <w:szCs w:val="20"/>
            <w:lang w:eastAsia="hu-HU"/>
          </w:rPr>
          <w:t>ugyfelszolgalat@naih.hu</w:t>
        </w:r>
      </w:hyperlink>
      <w:r w:rsidR="002B6858" w:rsidRPr="003121E9">
        <w:rPr>
          <w:rFonts w:cstheme="minorHAnsi"/>
          <w:color w:val="767171" w:themeColor="background2" w:themeShade="80"/>
          <w:sz w:val="20"/>
          <w:szCs w:val="20"/>
          <w:lang w:eastAsia="hu-HU"/>
        </w:rPr>
        <w:t xml:space="preserve"> </w:t>
      </w:r>
    </w:p>
    <w:p w14:paraId="73B0DD88" w14:textId="77777777" w:rsidR="000E3E83" w:rsidRPr="003121E9" w:rsidRDefault="000E3E83" w:rsidP="003121E9">
      <w:pPr>
        <w:pStyle w:val="Nincstrkz"/>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 xml:space="preserve">tel.: </w:t>
      </w:r>
      <w:r w:rsidRPr="003121E9">
        <w:rPr>
          <w:rFonts w:cstheme="minorHAnsi"/>
          <w:color w:val="767171" w:themeColor="background2" w:themeShade="80"/>
          <w:sz w:val="20"/>
          <w:szCs w:val="20"/>
          <w:lang w:eastAsia="hu-HU"/>
        </w:rPr>
        <w:tab/>
      </w:r>
      <w:r w:rsidRPr="003121E9">
        <w:rPr>
          <w:rFonts w:cstheme="minorHAnsi"/>
          <w:color w:val="767171" w:themeColor="background2" w:themeShade="80"/>
          <w:sz w:val="20"/>
          <w:szCs w:val="20"/>
          <w:lang w:eastAsia="hu-HU"/>
        </w:rPr>
        <w:tab/>
      </w:r>
      <w:r w:rsidRPr="003121E9">
        <w:rPr>
          <w:rFonts w:cstheme="minorHAnsi"/>
          <w:color w:val="767171" w:themeColor="background2" w:themeShade="80"/>
          <w:sz w:val="20"/>
          <w:szCs w:val="20"/>
          <w:lang w:eastAsia="hu-HU"/>
        </w:rPr>
        <w:tab/>
        <w:t>+36 (1) 391-1400</w:t>
      </w:r>
    </w:p>
    <w:p w14:paraId="632F9900" w14:textId="4404D945" w:rsidR="00724CA9" w:rsidRDefault="00515370" w:rsidP="003121E9">
      <w:pPr>
        <w:pStyle w:val="Nincstrkz"/>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weboldal</w:t>
      </w:r>
      <w:r w:rsidR="000E3E83" w:rsidRPr="003121E9">
        <w:rPr>
          <w:rFonts w:cstheme="minorHAnsi"/>
          <w:color w:val="767171" w:themeColor="background2" w:themeShade="80"/>
          <w:sz w:val="20"/>
          <w:szCs w:val="20"/>
          <w:lang w:eastAsia="hu-HU"/>
        </w:rPr>
        <w:t xml:space="preserve">: </w:t>
      </w:r>
      <w:r w:rsidR="000E3E83" w:rsidRPr="003121E9">
        <w:rPr>
          <w:rFonts w:cstheme="minorHAnsi"/>
          <w:color w:val="767171" w:themeColor="background2" w:themeShade="80"/>
          <w:sz w:val="20"/>
          <w:szCs w:val="20"/>
          <w:lang w:eastAsia="hu-HU"/>
        </w:rPr>
        <w:tab/>
      </w:r>
      <w:r w:rsidR="000E3E83" w:rsidRPr="003121E9">
        <w:rPr>
          <w:rFonts w:cstheme="minorHAnsi"/>
          <w:color w:val="767171" w:themeColor="background2" w:themeShade="80"/>
          <w:sz w:val="20"/>
          <w:szCs w:val="20"/>
          <w:lang w:eastAsia="hu-HU"/>
        </w:rPr>
        <w:tab/>
      </w:r>
      <w:hyperlink r:id="rId21" w:history="1">
        <w:r w:rsidRPr="003121E9">
          <w:rPr>
            <w:rStyle w:val="Hiperhivatkozs"/>
            <w:rFonts w:cstheme="minorHAnsi"/>
            <w:sz w:val="20"/>
            <w:szCs w:val="20"/>
          </w:rPr>
          <w:t>www.naih.hu</w:t>
        </w:r>
      </w:hyperlink>
      <w:r w:rsidR="00967E02" w:rsidRPr="003121E9">
        <w:rPr>
          <w:rFonts w:cstheme="minorHAnsi"/>
          <w:sz w:val="20"/>
          <w:szCs w:val="20"/>
        </w:rPr>
        <w:t xml:space="preserve"> </w:t>
      </w:r>
      <w:r w:rsidR="002B6858" w:rsidRPr="003121E9">
        <w:rPr>
          <w:rFonts w:cstheme="minorHAnsi"/>
          <w:color w:val="767171" w:themeColor="background2" w:themeShade="80"/>
          <w:sz w:val="20"/>
          <w:szCs w:val="20"/>
          <w:lang w:eastAsia="hu-HU"/>
        </w:rPr>
        <w:t xml:space="preserve"> </w:t>
      </w:r>
      <w:r w:rsidR="002B6858" w:rsidRPr="003121E9">
        <w:rPr>
          <w:rFonts w:cstheme="minorHAnsi"/>
          <w:sz w:val="20"/>
          <w:szCs w:val="20"/>
        </w:rPr>
        <w:t xml:space="preserve">  </w:t>
      </w:r>
      <w:r w:rsidR="000E3E83" w:rsidRPr="003121E9">
        <w:rPr>
          <w:rFonts w:cstheme="minorHAnsi"/>
          <w:color w:val="767171" w:themeColor="background2" w:themeShade="80"/>
          <w:sz w:val="20"/>
          <w:szCs w:val="20"/>
          <w:lang w:eastAsia="hu-HU"/>
        </w:rPr>
        <w:t xml:space="preserve"> </w:t>
      </w:r>
    </w:p>
    <w:p w14:paraId="090FF75F" w14:textId="77777777" w:rsidR="002904F5" w:rsidRPr="003121E9" w:rsidRDefault="002904F5" w:rsidP="003121E9">
      <w:pPr>
        <w:pStyle w:val="Nincstrkz"/>
        <w:jc w:val="both"/>
        <w:rPr>
          <w:rFonts w:cstheme="minorHAnsi"/>
          <w:color w:val="767171" w:themeColor="background2" w:themeShade="80"/>
          <w:sz w:val="20"/>
          <w:szCs w:val="20"/>
          <w:lang w:eastAsia="hu-HU"/>
        </w:rPr>
      </w:pPr>
    </w:p>
    <w:p w14:paraId="340D72BD" w14:textId="657949B1" w:rsidR="0048445E" w:rsidRPr="002904F5" w:rsidRDefault="0048445E" w:rsidP="00E4709C">
      <w:pPr>
        <w:pStyle w:val="Listaszerbekezds"/>
        <w:numPr>
          <w:ilvl w:val="0"/>
          <w:numId w:val="7"/>
        </w:numPr>
        <w:jc w:val="both"/>
        <w:rPr>
          <w:rFonts w:cstheme="minorHAnsi"/>
          <w:b/>
          <w:bCs/>
          <w:sz w:val="20"/>
          <w:szCs w:val="20"/>
        </w:rPr>
      </w:pPr>
      <w:r w:rsidRPr="002904F5">
        <w:rPr>
          <w:rFonts w:cstheme="minorHAnsi"/>
          <w:b/>
          <w:bCs/>
          <w:sz w:val="20"/>
          <w:szCs w:val="20"/>
        </w:rPr>
        <w:t>Adatbiztonság</w:t>
      </w:r>
    </w:p>
    <w:p w14:paraId="02F7790E" w14:textId="2FBAFE94" w:rsidR="00AE653A" w:rsidRPr="003121E9" w:rsidRDefault="00724CA9" w:rsidP="003121E9">
      <w:pPr>
        <w:jc w:val="both"/>
        <w:rPr>
          <w:rFonts w:cstheme="minorHAnsi"/>
          <w:sz w:val="20"/>
          <w:szCs w:val="20"/>
        </w:rPr>
      </w:pPr>
      <w:r w:rsidRPr="003121E9">
        <w:rPr>
          <w:rFonts w:cstheme="minorHAnsi"/>
          <w:sz w:val="20"/>
          <w:szCs w:val="20"/>
        </w:rPr>
        <w:t>Adatkezelő</w:t>
      </w:r>
      <w:r w:rsidR="00930752" w:rsidRPr="003121E9">
        <w:rPr>
          <w:rFonts w:cstheme="minorHAnsi"/>
          <w:sz w:val="20"/>
          <w:szCs w:val="20"/>
        </w:rPr>
        <w:t xml:space="preserve"> a</w:t>
      </w:r>
      <w:r w:rsidRPr="003121E9">
        <w:rPr>
          <w:rFonts w:cstheme="minorHAnsi"/>
          <w:sz w:val="20"/>
          <w:szCs w:val="20"/>
        </w:rPr>
        <w:t>z</w:t>
      </w:r>
      <w:r w:rsidR="00930752" w:rsidRPr="003121E9">
        <w:rPr>
          <w:rFonts w:cstheme="minorHAnsi"/>
          <w:sz w:val="20"/>
          <w:szCs w:val="20"/>
        </w:rPr>
        <w:t xml:space="preserve"> </w:t>
      </w:r>
      <w:r w:rsidRPr="003121E9">
        <w:rPr>
          <w:rFonts w:cstheme="minorHAnsi"/>
          <w:sz w:val="20"/>
          <w:szCs w:val="20"/>
        </w:rPr>
        <w:t>érintettek</w:t>
      </w:r>
      <w:r w:rsidR="00930752" w:rsidRPr="003121E9">
        <w:rPr>
          <w:rFonts w:cstheme="minorHAnsi"/>
          <w:sz w:val="20"/>
          <w:szCs w:val="20"/>
        </w:rPr>
        <w:t xml:space="preserve"> személyes adatait</w:t>
      </w:r>
      <w:r w:rsidR="007B477B" w:rsidRPr="003121E9">
        <w:rPr>
          <w:rFonts w:cstheme="minorHAnsi"/>
          <w:sz w:val="20"/>
          <w:szCs w:val="20"/>
        </w:rPr>
        <w:t xml:space="preserve"> elektronikusan</w:t>
      </w:r>
      <w:r w:rsidR="00930752" w:rsidRPr="003121E9">
        <w:rPr>
          <w:rFonts w:cstheme="minorHAnsi"/>
          <w:sz w:val="20"/>
          <w:szCs w:val="20"/>
        </w:rPr>
        <w:t xml:space="preserve"> kizárólag a</w:t>
      </w:r>
      <w:r w:rsidR="0078512C">
        <w:rPr>
          <w:rFonts w:cstheme="minorHAnsi"/>
          <w:sz w:val="20"/>
          <w:szCs w:val="20"/>
        </w:rPr>
        <w:t xml:space="preserve"> saját </w:t>
      </w:r>
      <w:r w:rsidR="00361393" w:rsidRPr="003121E9">
        <w:rPr>
          <w:rFonts w:cstheme="minorHAnsi"/>
          <w:sz w:val="20"/>
          <w:szCs w:val="20"/>
        </w:rPr>
        <w:t>számítógépén</w:t>
      </w:r>
      <w:r w:rsidR="00930752" w:rsidRPr="003121E9">
        <w:rPr>
          <w:rFonts w:cstheme="minorHAnsi"/>
          <w:sz w:val="20"/>
          <w:szCs w:val="20"/>
        </w:rPr>
        <w:t xml:space="preserve"> tárolja</w:t>
      </w:r>
      <w:r w:rsidR="005C7248" w:rsidRPr="003121E9">
        <w:rPr>
          <w:rFonts w:cstheme="minorHAnsi"/>
          <w:sz w:val="20"/>
          <w:szCs w:val="20"/>
        </w:rPr>
        <w:t>, mely elektronikus és fizikai védelemmel is el van látva</w:t>
      </w:r>
      <w:r w:rsidR="00930752" w:rsidRPr="003121E9">
        <w:rPr>
          <w:rFonts w:cstheme="minorHAnsi"/>
          <w:sz w:val="20"/>
          <w:szCs w:val="20"/>
        </w:rPr>
        <w:t>.</w:t>
      </w:r>
      <w:r w:rsidR="00AE653A" w:rsidRPr="003121E9">
        <w:rPr>
          <w:rFonts w:cstheme="minorHAnsi"/>
          <w:sz w:val="20"/>
          <w:szCs w:val="20"/>
        </w:rPr>
        <w:t xml:space="preserve"> </w:t>
      </w:r>
      <w:r w:rsidR="007B477B" w:rsidRPr="003121E9">
        <w:rPr>
          <w:rFonts w:cstheme="minorHAnsi"/>
          <w:sz w:val="20"/>
          <w:szCs w:val="20"/>
        </w:rPr>
        <w:t>Ily’ módon m</w:t>
      </w:r>
      <w:r w:rsidR="00C52C4A" w:rsidRPr="003121E9">
        <w:rPr>
          <w:rFonts w:cstheme="minorHAnsi"/>
          <w:sz w:val="20"/>
          <w:szCs w:val="20"/>
        </w:rPr>
        <w:t xml:space="preserve">egakadályozva a jogosulatlan hozzáférés, </w:t>
      </w:r>
      <w:r w:rsidR="00C52C4A" w:rsidRPr="003121E9">
        <w:rPr>
          <w:rFonts w:cstheme="minorHAnsi"/>
          <w:sz w:val="20"/>
          <w:szCs w:val="20"/>
        </w:rPr>
        <w:lastRenderedPageBreak/>
        <w:t>adatmódosítás, továbbítás, törlés vagy megsemmisítés lehetőségét, ideértve a véletlen megsemmisülést, sérülést és a technikai változtatásából eredő hozzáférhetetlenség elkerülését is.</w:t>
      </w:r>
    </w:p>
    <w:p w14:paraId="097D64AD" w14:textId="77777777" w:rsidR="00F12894" w:rsidRDefault="00EE5F29" w:rsidP="003121E9">
      <w:pPr>
        <w:jc w:val="both"/>
        <w:rPr>
          <w:rFonts w:cstheme="minorHAnsi"/>
          <w:sz w:val="20"/>
          <w:szCs w:val="20"/>
        </w:rPr>
      </w:pPr>
      <w:r w:rsidRPr="003121E9">
        <w:rPr>
          <w:rFonts w:cstheme="minorHAnsi"/>
          <w:sz w:val="20"/>
          <w:szCs w:val="20"/>
        </w:rPr>
        <w:t>A papír alapú adattárolás minden esetben zárt helyiségben, zárt szekrényben valósul meg, illetéktelenek által hozzá nem férhető módon.</w:t>
      </w:r>
      <w:r w:rsidR="000B6F8B" w:rsidRPr="003121E9">
        <w:rPr>
          <w:rFonts w:cstheme="minorHAnsi"/>
          <w:sz w:val="20"/>
          <w:szCs w:val="20"/>
        </w:rPr>
        <w:t xml:space="preserve"> </w:t>
      </w:r>
    </w:p>
    <w:p w14:paraId="11ADE2E4" w14:textId="77777777" w:rsidR="00DE1873" w:rsidRPr="003121E9" w:rsidRDefault="00DE1873" w:rsidP="003121E9">
      <w:pPr>
        <w:jc w:val="both"/>
        <w:rPr>
          <w:rFonts w:cstheme="minorHAnsi"/>
          <w:sz w:val="20"/>
          <w:szCs w:val="20"/>
        </w:rPr>
      </w:pPr>
    </w:p>
    <w:p w14:paraId="4048FAEE" w14:textId="6F750E30" w:rsidR="00DF77F8" w:rsidRPr="002904F5" w:rsidRDefault="00E57A40" w:rsidP="00E4709C">
      <w:pPr>
        <w:pStyle w:val="Listaszerbekezds"/>
        <w:numPr>
          <w:ilvl w:val="0"/>
          <w:numId w:val="7"/>
        </w:numPr>
        <w:jc w:val="both"/>
        <w:rPr>
          <w:rFonts w:cstheme="minorHAnsi"/>
          <w:b/>
          <w:bCs/>
          <w:sz w:val="20"/>
          <w:szCs w:val="20"/>
        </w:rPr>
      </w:pPr>
      <w:r w:rsidRPr="002904F5">
        <w:rPr>
          <w:rFonts w:cstheme="minorHAnsi"/>
          <w:b/>
          <w:bCs/>
          <w:sz w:val="20"/>
          <w:szCs w:val="20"/>
        </w:rPr>
        <w:t>Adat</w:t>
      </w:r>
      <w:r w:rsidR="00EE5F29" w:rsidRPr="002904F5">
        <w:rPr>
          <w:rFonts w:cstheme="minorHAnsi"/>
          <w:b/>
          <w:bCs/>
          <w:sz w:val="20"/>
          <w:szCs w:val="20"/>
        </w:rPr>
        <w:t>védelmi incidens és kezelése</w:t>
      </w:r>
    </w:p>
    <w:p w14:paraId="4ACF5CD2" w14:textId="77777777" w:rsidR="00161BF0" w:rsidRPr="006C27BB" w:rsidRDefault="00161BF0" w:rsidP="003121E9">
      <w:pPr>
        <w:jc w:val="both"/>
        <w:rPr>
          <w:rFonts w:cstheme="minorHAnsi"/>
          <w:sz w:val="20"/>
          <w:szCs w:val="20"/>
        </w:rPr>
      </w:pPr>
      <w:r w:rsidRPr="003121E9">
        <w:rPr>
          <w:rFonts w:cstheme="minorHAnsi"/>
          <w:sz w:val="20"/>
          <w:szCs w:val="20"/>
        </w:rPr>
        <w:t>Adatvédelmi incidens: minden olyan tevékenység, beavatkozás vagy mulasztás, mely személyes adat jogellenes kezelését vagy feldolgozását, így különösen jogosulatlan hozzáférést, megváltoztatást, továbbítást, nyilvánosságra hozatalt, törlést vagy megsemmisítést, valamint véletlen megsemmisülést és sérülést tesz lehetővé.</w:t>
      </w:r>
    </w:p>
    <w:p w14:paraId="4FBA78E2" w14:textId="2F516857" w:rsidR="00B27141" w:rsidRDefault="00161BF0" w:rsidP="003754B8">
      <w:pPr>
        <w:pStyle w:val="Nincstrkz"/>
        <w:jc w:val="both"/>
        <w:rPr>
          <w:rFonts w:cstheme="minorHAnsi"/>
          <w:b/>
          <w:bCs/>
          <w:color w:val="767171" w:themeColor="background2" w:themeShade="80"/>
          <w:sz w:val="20"/>
          <w:szCs w:val="20"/>
          <w:lang w:eastAsia="hu-HU"/>
        </w:rPr>
      </w:pPr>
      <w:r w:rsidRPr="006C27BB">
        <w:rPr>
          <w:rFonts w:cstheme="minorHAnsi"/>
          <w:b/>
          <w:bCs/>
          <w:color w:val="767171" w:themeColor="background2" w:themeShade="80"/>
          <w:sz w:val="20"/>
          <w:szCs w:val="20"/>
          <w:lang w:eastAsia="hu-HU"/>
        </w:rPr>
        <w:t>Aki ilyet észlel</w:t>
      </w:r>
      <w:r w:rsidR="005C7ED5" w:rsidRPr="006C27BB">
        <w:rPr>
          <w:rFonts w:cstheme="minorHAnsi"/>
          <w:b/>
          <w:bCs/>
          <w:color w:val="767171" w:themeColor="background2" w:themeShade="80"/>
          <w:sz w:val="20"/>
          <w:szCs w:val="20"/>
          <w:lang w:eastAsia="hu-HU"/>
        </w:rPr>
        <w:t xml:space="preserve"> </w:t>
      </w:r>
      <w:r w:rsidR="00B70246" w:rsidRPr="006C27BB">
        <w:rPr>
          <w:rFonts w:cstheme="minorHAnsi"/>
          <w:b/>
          <w:bCs/>
          <w:color w:val="767171" w:themeColor="background2" w:themeShade="80"/>
          <w:sz w:val="20"/>
          <w:szCs w:val="20"/>
          <w:lang w:eastAsia="hu-HU"/>
        </w:rPr>
        <w:t>Adatkezelő tevékenysége</w:t>
      </w:r>
      <w:r w:rsidR="005C7ED5" w:rsidRPr="006C27BB">
        <w:rPr>
          <w:rFonts w:cstheme="minorHAnsi"/>
          <w:b/>
          <w:bCs/>
          <w:color w:val="767171" w:themeColor="background2" w:themeShade="80"/>
          <w:sz w:val="20"/>
          <w:szCs w:val="20"/>
          <w:lang w:eastAsia="hu-HU"/>
        </w:rPr>
        <w:t xml:space="preserve"> kapcsán</w:t>
      </w:r>
      <w:r w:rsidRPr="006C27BB">
        <w:rPr>
          <w:rFonts w:cstheme="minorHAnsi"/>
          <w:b/>
          <w:bCs/>
          <w:color w:val="767171" w:themeColor="background2" w:themeShade="80"/>
          <w:sz w:val="20"/>
          <w:szCs w:val="20"/>
          <w:lang w:eastAsia="hu-HU"/>
        </w:rPr>
        <w:t xml:space="preserve">, </w:t>
      </w:r>
      <w:r w:rsidR="0091047A" w:rsidRPr="006C27BB">
        <w:rPr>
          <w:rFonts w:cstheme="minorHAnsi"/>
          <w:b/>
          <w:bCs/>
          <w:color w:val="767171" w:themeColor="background2" w:themeShade="80"/>
          <w:sz w:val="20"/>
          <w:szCs w:val="20"/>
          <w:lang w:eastAsia="hu-HU"/>
        </w:rPr>
        <w:t xml:space="preserve">minél előbb </w:t>
      </w:r>
      <w:r w:rsidR="005C7ED5" w:rsidRPr="006C27BB">
        <w:rPr>
          <w:rFonts w:cstheme="minorHAnsi"/>
          <w:b/>
          <w:bCs/>
          <w:color w:val="767171" w:themeColor="background2" w:themeShade="80"/>
          <w:sz w:val="20"/>
          <w:szCs w:val="20"/>
          <w:lang w:eastAsia="hu-HU"/>
        </w:rPr>
        <w:t>jelezze</w:t>
      </w:r>
      <w:r w:rsidRPr="006C27BB">
        <w:rPr>
          <w:rFonts w:cstheme="minorHAnsi"/>
          <w:b/>
          <w:bCs/>
          <w:color w:val="767171" w:themeColor="background2" w:themeShade="80"/>
          <w:sz w:val="20"/>
          <w:szCs w:val="20"/>
          <w:lang w:eastAsia="hu-HU"/>
        </w:rPr>
        <w:t xml:space="preserve"> </w:t>
      </w:r>
      <w:r w:rsidR="003754B8" w:rsidRPr="006C27BB">
        <w:rPr>
          <w:rFonts w:cstheme="minorHAnsi"/>
          <w:b/>
          <w:bCs/>
          <w:color w:val="767171" w:themeColor="background2" w:themeShade="80"/>
          <w:sz w:val="20"/>
          <w:szCs w:val="20"/>
          <w:lang w:eastAsia="hu-HU"/>
        </w:rPr>
        <w:t>telefonon</w:t>
      </w:r>
      <w:r w:rsidR="00B27141" w:rsidRPr="006C27BB">
        <w:rPr>
          <w:rFonts w:cstheme="minorHAnsi"/>
          <w:b/>
          <w:bCs/>
          <w:color w:val="767171" w:themeColor="background2" w:themeShade="80"/>
          <w:sz w:val="20"/>
          <w:szCs w:val="20"/>
          <w:lang w:eastAsia="hu-HU"/>
        </w:rPr>
        <w:t xml:space="preserve">: </w:t>
      </w:r>
      <w:r w:rsidR="0050313F" w:rsidRPr="0050313F">
        <w:rPr>
          <w:rFonts w:cstheme="minorHAnsi"/>
          <w:b/>
          <w:bCs/>
          <w:color w:val="767171" w:themeColor="background2" w:themeShade="80"/>
          <w:sz w:val="20"/>
          <w:szCs w:val="20"/>
          <w:lang w:eastAsia="hu-HU"/>
        </w:rPr>
        <w:t>+361 414-0596</w:t>
      </w:r>
      <w:r w:rsidR="003754B8" w:rsidRPr="003754B8">
        <w:rPr>
          <w:rFonts w:cstheme="minorHAnsi"/>
          <w:b/>
          <w:bCs/>
          <w:color w:val="767171" w:themeColor="background2" w:themeShade="80"/>
          <w:sz w:val="20"/>
          <w:szCs w:val="20"/>
          <w:lang w:eastAsia="hu-HU"/>
        </w:rPr>
        <w:tab/>
      </w:r>
    </w:p>
    <w:p w14:paraId="3F475513" w14:textId="77777777" w:rsidR="003754B8" w:rsidRPr="003754B8" w:rsidRDefault="003754B8" w:rsidP="003754B8">
      <w:pPr>
        <w:pStyle w:val="Nincstrkz"/>
        <w:jc w:val="both"/>
        <w:rPr>
          <w:rFonts w:cstheme="minorHAnsi"/>
          <w:b/>
          <w:bCs/>
          <w:color w:val="767171" w:themeColor="background2" w:themeShade="80"/>
          <w:sz w:val="20"/>
          <w:szCs w:val="20"/>
          <w:lang w:eastAsia="hu-HU"/>
        </w:rPr>
      </w:pPr>
    </w:p>
    <w:p w14:paraId="056EF109" w14:textId="6C2E853D" w:rsidR="00161BF0" w:rsidRPr="003121E9" w:rsidRDefault="00161BF0" w:rsidP="003121E9">
      <w:pPr>
        <w:jc w:val="both"/>
        <w:rPr>
          <w:rFonts w:cstheme="minorHAnsi"/>
          <w:sz w:val="20"/>
          <w:szCs w:val="20"/>
        </w:rPr>
      </w:pPr>
      <w:r w:rsidRPr="003121E9">
        <w:rPr>
          <w:rFonts w:cstheme="minorHAnsi"/>
          <w:sz w:val="20"/>
          <w:szCs w:val="20"/>
        </w:rPr>
        <w:t>Adatkezelő rögzíti a bejelentést és haladéktalanul megkezdi a kivizsgálását. Amennyiben az adatvédelmi incidens informatikai rendszert érintően következett be, akkor tájékoztatja az érintett adatbázisok üzemeltetéséért felelős szolgáltatókat.</w:t>
      </w:r>
    </w:p>
    <w:p w14:paraId="0C219E05" w14:textId="77777777" w:rsidR="00161BF0" w:rsidRPr="003121E9" w:rsidRDefault="00161BF0" w:rsidP="003121E9">
      <w:pPr>
        <w:jc w:val="both"/>
        <w:rPr>
          <w:rFonts w:cstheme="minorHAnsi"/>
          <w:sz w:val="20"/>
          <w:szCs w:val="20"/>
        </w:rPr>
      </w:pPr>
      <w:r w:rsidRPr="003121E9">
        <w:rPr>
          <w:rFonts w:cstheme="minorHAnsi"/>
          <w:sz w:val="20"/>
          <w:szCs w:val="20"/>
        </w:rPr>
        <w:t xml:space="preserve">A bejelentés megvizsgálása és az incidens kezelése érdekében Adatkezelő minden olyan információt begyűjt, ami szükséges lehet </w:t>
      </w:r>
      <w:r w:rsidR="002B6858" w:rsidRPr="003121E9">
        <w:rPr>
          <w:rFonts w:cstheme="minorHAnsi"/>
          <w:sz w:val="20"/>
          <w:szCs w:val="20"/>
        </w:rPr>
        <w:t>annak</w:t>
      </w:r>
      <w:r w:rsidRPr="003121E9">
        <w:rPr>
          <w:rFonts w:cstheme="minorHAnsi"/>
          <w:sz w:val="20"/>
          <w:szCs w:val="20"/>
        </w:rPr>
        <w:t xml:space="preserve"> azonosítására, az esetleges károk csökkentésére és az elhárítás érdekében hozandó </w:t>
      </w:r>
      <w:r w:rsidR="002B6858" w:rsidRPr="003121E9">
        <w:rPr>
          <w:rFonts w:cstheme="minorHAnsi"/>
          <w:sz w:val="20"/>
          <w:szCs w:val="20"/>
        </w:rPr>
        <w:t xml:space="preserve">további </w:t>
      </w:r>
      <w:r w:rsidRPr="003121E9">
        <w:rPr>
          <w:rFonts w:cstheme="minorHAnsi"/>
          <w:sz w:val="20"/>
          <w:szCs w:val="20"/>
        </w:rPr>
        <w:t xml:space="preserve">intézkedések </w:t>
      </w:r>
      <w:r w:rsidR="00482695" w:rsidRPr="003121E9">
        <w:rPr>
          <w:rFonts w:cstheme="minorHAnsi"/>
          <w:sz w:val="20"/>
          <w:szCs w:val="20"/>
        </w:rPr>
        <w:t>kialakítására. A lehetőségek szerint rögzíti</w:t>
      </w:r>
    </w:p>
    <w:p w14:paraId="00B7DEB1" w14:textId="6A6AEE8A" w:rsidR="00161BF0" w:rsidRPr="003121E9" w:rsidRDefault="00161BF0" w:rsidP="00FB750F">
      <w:pPr>
        <w:pStyle w:val="Nincstrkz"/>
        <w:numPr>
          <w:ilvl w:val="0"/>
          <w:numId w:val="24"/>
        </w:numPr>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az incidens bekövetkezésének időpontját és helyét,</w:t>
      </w:r>
    </w:p>
    <w:p w14:paraId="28E6DA9C" w14:textId="6344474E" w:rsidR="00161BF0" w:rsidRPr="003121E9" w:rsidRDefault="00161BF0" w:rsidP="00FB750F">
      <w:pPr>
        <w:pStyle w:val="Nincstrkz"/>
        <w:numPr>
          <w:ilvl w:val="0"/>
          <w:numId w:val="24"/>
        </w:numPr>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az incidens leírását, körülményeit, hatásait,</w:t>
      </w:r>
    </w:p>
    <w:p w14:paraId="3B5D4FE4" w14:textId="1BE2DF88" w:rsidR="00161BF0" w:rsidRPr="003121E9" w:rsidRDefault="00161BF0" w:rsidP="00FB750F">
      <w:pPr>
        <w:pStyle w:val="Nincstrkz"/>
        <w:numPr>
          <w:ilvl w:val="0"/>
          <w:numId w:val="24"/>
        </w:numPr>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az incidens során kompromittálódott adatok körét, számosságát,</w:t>
      </w:r>
    </w:p>
    <w:p w14:paraId="0F03CE7C" w14:textId="0564940D" w:rsidR="00D80FE2" w:rsidRPr="003121E9" w:rsidRDefault="00161BF0" w:rsidP="00FB750F">
      <w:pPr>
        <w:pStyle w:val="Nincstrkz"/>
        <w:numPr>
          <w:ilvl w:val="0"/>
          <w:numId w:val="24"/>
        </w:numPr>
        <w:jc w:val="both"/>
        <w:rPr>
          <w:rFonts w:cstheme="minorHAnsi"/>
          <w:color w:val="767171" w:themeColor="background2" w:themeShade="80"/>
          <w:sz w:val="20"/>
          <w:szCs w:val="20"/>
          <w:lang w:eastAsia="hu-HU"/>
        </w:rPr>
      </w:pPr>
      <w:r w:rsidRPr="003121E9">
        <w:rPr>
          <w:rFonts w:cstheme="minorHAnsi"/>
          <w:color w:val="767171" w:themeColor="background2" w:themeShade="80"/>
          <w:sz w:val="20"/>
          <w:szCs w:val="20"/>
          <w:lang w:eastAsia="hu-HU"/>
        </w:rPr>
        <w:t>a kompromittálódott ada</w:t>
      </w:r>
      <w:r w:rsidR="00482695" w:rsidRPr="003121E9">
        <w:rPr>
          <w:rFonts w:cstheme="minorHAnsi"/>
          <w:color w:val="767171" w:themeColor="background2" w:themeShade="80"/>
          <w:sz w:val="20"/>
          <w:szCs w:val="20"/>
          <w:lang w:eastAsia="hu-HU"/>
        </w:rPr>
        <w:t>tokkal érintett személyek körét</w:t>
      </w:r>
    </w:p>
    <w:p w14:paraId="65662AAB" w14:textId="77777777" w:rsidR="00D80FE2" w:rsidRPr="003121E9" w:rsidRDefault="00D80FE2" w:rsidP="003121E9">
      <w:pPr>
        <w:pStyle w:val="Nincstrkz"/>
        <w:jc w:val="both"/>
        <w:rPr>
          <w:rFonts w:cstheme="minorHAnsi"/>
          <w:color w:val="767171" w:themeColor="background2" w:themeShade="80"/>
          <w:sz w:val="20"/>
          <w:szCs w:val="20"/>
          <w:lang w:eastAsia="hu-HU"/>
        </w:rPr>
      </w:pPr>
    </w:p>
    <w:p w14:paraId="64AFB09B" w14:textId="2EF2A019" w:rsidR="00161BF0" w:rsidRPr="003121E9" w:rsidRDefault="00161BF0" w:rsidP="003121E9">
      <w:pPr>
        <w:pStyle w:val="Nincstrkz"/>
        <w:jc w:val="both"/>
        <w:rPr>
          <w:rFonts w:cstheme="minorHAnsi"/>
          <w:color w:val="767171" w:themeColor="background2" w:themeShade="80"/>
          <w:sz w:val="20"/>
          <w:szCs w:val="20"/>
          <w:lang w:eastAsia="hu-HU"/>
        </w:rPr>
      </w:pPr>
      <w:r w:rsidRPr="003121E9">
        <w:rPr>
          <w:rFonts w:eastAsia="Times New Roman" w:cstheme="minorHAnsi"/>
          <w:bCs/>
          <w:color w:val="767171" w:themeColor="background2" w:themeShade="80"/>
          <w:sz w:val="20"/>
          <w:szCs w:val="20"/>
          <w:lang w:eastAsia="hu-HU"/>
        </w:rPr>
        <w:t xml:space="preserve">Mindezeken túlmenően </w:t>
      </w:r>
      <w:r w:rsidR="00FF2510" w:rsidRPr="003121E9">
        <w:rPr>
          <w:rFonts w:eastAsia="Times New Roman" w:cstheme="minorHAnsi"/>
          <w:bCs/>
          <w:color w:val="767171" w:themeColor="background2" w:themeShade="80"/>
          <w:sz w:val="20"/>
          <w:szCs w:val="20"/>
          <w:lang w:eastAsia="hu-HU"/>
        </w:rPr>
        <w:t xml:space="preserve">– a jogszabályi elvárásnak megfelelve - </w:t>
      </w:r>
      <w:r w:rsidRPr="003121E9">
        <w:rPr>
          <w:rFonts w:eastAsia="Times New Roman" w:cstheme="minorHAnsi"/>
          <w:bCs/>
          <w:color w:val="767171" w:themeColor="background2" w:themeShade="80"/>
          <w:sz w:val="20"/>
          <w:szCs w:val="20"/>
          <w:lang w:eastAsia="hu-HU"/>
        </w:rPr>
        <w:t xml:space="preserve">Adatkezelő </w:t>
      </w:r>
      <w:r w:rsidR="003A370F" w:rsidRPr="003121E9">
        <w:rPr>
          <w:rFonts w:eastAsia="Times New Roman" w:cstheme="minorHAnsi"/>
          <w:bCs/>
          <w:color w:val="767171" w:themeColor="background2" w:themeShade="80"/>
          <w:sz w:val="20"/>
          <w:szCs w:val="20"/>
          <w:lang w:eastAsia="hu-HU"/>
        </w:rPr>
        <w:t xml:space="preserve">72 órán belül </w:t>
      </w:r>
      <w:r w:rsidRPr="003121E9">
        <w:rPr>
          <w:rFonts w:eastAsia="Times New Roman" w:cstheme="minorHAnsi"/>
          <w:bCs/>
          <w:color w:val="767171" w:themeColor="background2" w:themeShade="80"/>
          <w:sz w:val="20"/>
          <w:szCs w:val="20"/>
          <w:lang w:eastAsia="hu-HU"/>
        </w:rPr>
        <w:t xml:space="preserve">bejelentést tesz a Hatóság </w:t>
      </w:r>
      <w:r w:rsidR="00FF2510" w:rsidRPr="003121E9">
        <w:rPr>
          <w:rFonts w:eastAsia="Times New Roman" w:cstheme="minorHAnsi"/>
          <w:bCs/>
          <w:color w:val="767171" w:themeColor="background2" w:themeShade="80"/>
          <w:sz w:val="20"/>
          <w:szCs w:val="20"/>
          <w:lang w:eastAsia="hu-HU"/>
        </w:rPr>
        <w:t xml:space="preserve">(NAIH) </w:t>
      </w:r>
      <w:r w:rsidRPr="003121E9">
        <w:rPr>
          <w:rFonts w:eastAsia="Times New Roman" w:cstheme="minorHAnsi"/>
          <w:bCs/>
          <w:color w:val="767171" w:themeColor="background2" w:themeShade="80"/>
          <w:sz w:val="20"/>
          <w:szCs w:val="20"/>
          <w:lang w:eastAsia="hu-HU"/>
        </w:rPr>
        <w:t>felé</w:t>
      </w:r>
      <w:r w:rsidR="00D80FE2" w:rsidRPr="003121E9">
        <w:rPr>
          <w:rFonts w:eastAsia="Times New Roman" w:cstheme="minorHAnsi"/>
          <w:bCs/>
          <w:color w:val="767171" w:themeColor="background2" w:themeShade="80"/>
          <w:sz w:val="20"/>
          <w:szCs w:val="20"/>
          <w:lang w:eastAsia="hu-HU"/>
        </w:rPr>
        <w:t>.</w:t>
      </w:r>
      <w:r w:rsidRPr="003121E9">
        <w:rPr>
          <w:rFonts w:eastAsia="Times New Roman" w:cstheme="minorHAnsi"/>
          <w:bCs/>
          <w:color w:val="767171" w:themeColor="background2" w:themeShade="80"/>
          <w:sz w:val="20"/>
          <w:szCs w:val="20"/>
          <w:lang w:eastAsia="hu-HU"/>
        </w:rPr>
        <w:t xml:space="preserve"> </w:t>
      </w:r>
    </w:p>
    <w:p w14:paraId="11C196DB" w14:textId="77777777" w:rsidR="00D80FE2" w:rsidRPr="003121E9" w:rsidRDefault="00D80FE2" w:rsidP="003121E9">
      <w:pPr>
        <w:pStyle w:val="Nincstrkz"/>
        <w:jc w:val="both"/>
        <w:rPr>
          <w:rFonts w:cstheme="minorHAnsi"/>
          <w:b/>
          <w:bCs/>
          <w:color w:val="767171" w:themeColor="background2" w:themeShade="80"/>
          <w:sz w:val="20"/>
          <w:szCs w:val="20"/>
          <w:lang w:eastAsia="hu-HU"/>
        </w:rPr>
      </w:pPr>
    </w:p>
    <w:p w14:paraId="7692642B" w14:textId="42522AB6" w:rsidR="00EE5F29" w:rsidRDefault="00161BF0" w:rsidP="003121E9">
      <w:pPr>
        <w:pStyle w:val="Nincstrkz"/>
        <w:jc w:val="both"/>
        <w:rPr>
          <w:rFonts w:cstheme="minorHAnsi"/>
          <w:color w:val="767171" w:themeColor="background2" w:themeShade="80"/>
          <w:sz w:val="20"/>
          <w:szCs w:val="20"/>
          <w:lang w:eastAsia="hu-HU"/>
        </w:rPr>
      </w:pPr>
      <w:r w:rsidRPr="003121E9">
        <w:rPr>
          <w:rFonts w:cstheme="minorHAnsi"/>
          <w:b/>
          <w:bCs/>
          <w:color w:val="767171" w:themeColor="background2" w:themeShade="80"/>
          <w:sz w:val="20"/>
          <w:szCs w:val="20"/>
          <w:lang w:eastAsia="hu-HU"/>
        </w:rPr>
        <w:t>Adatvédelmi tisztviselő</w:t>
      </w:r>
      <w:r w:rsidR="001902C2" w:rsidRPr="003121E9">
        <w:rPr>
          <w:rFonts w:cstheme="minorHAnsi"/>
          <w:b/>
          <w:bCs/>
          <w:color w:val="767171" w:themeColor="background2" w:themeShade="80"/>
          <w:sz w:val="20"/>
          <w:szCs w:val="20"/>
          <w:lang w:eastAsia="hu-HU"/>
        </w:rPr>
        <w:t xml:space="preserve">: </w:t>
      </w:r>
      <w:r w:rsidRPr="003121E9">
        <w:rPr>
          <w:rFonts w:cstheme="minorHAnsi"/>
          <w:color w:val="767171" w:themeColor="background2" w:themeShade="80"/>
          <w:sz w:val="20"/>
          <w:szCs w:val="20"/>
          <w:lang w:eastAsia="hu-HU"/>
        </w:rPr>
        <w:t>Adatkezelő</w:t>
      </w:r>
      <w:r w:rsidR="00053984">
        <w:rPr>
          <w:rFonts w:cstheme="minorHAnsi"/>
          <w:color w:val="767171" w:themeColor="background2" w:themeShade="80"/>
          <w:sz w:val="20"/>
          <w:szCs w:val="20"/>
          <w:lang w:eastAsia="hu-HU"/>
        </w:rPr>
        <w:t xml:space="preserve"> </w:t>
      </w:r>
      <w:r w:rsidR="008078B6">
        <w:rPr>
          <w:rFonts w:cstheme="minorHAnsi"/>
          <w:color w:val="767171" w:themeColor="background2" w:themeShade="80"/>
          <w:sz w:val="20"/>
          <w:szCs w:val="20"/>
          <w:lang w:eastAsia="hu-HU"/>
        </w:rPr>
        <w:t>jelenleg</w:t>
      </w:r>
      <w:r w:rsidR="00052D5B">
        <w:rPr>
          <w:rFonts w:cstheme="minorHAnsi"/>
          <w:color w:val="767171" w:themeColor="background2" w:themeShade="80"/>
          <w:sz w:val="20"/>
          <w:szCs w:val="20"/>
          <w:lang w:eastAsia="hu-HU"/>
        </w:rPr>
        <w:t xml:space="preserve"> nem foglalkoztat ill. nem bízott meg külső adatvédelmi tisztviselőt, erre a hatályos jogi szabályozás sem kötelezi.</w:t>
      </w:r>
    </w:p>
    <w:p w14:paraId="557EAD76" w14:textId="51813D2B" w:rsidR="00052D5B" w:rsidRDefault="00052D5B" w:rsidP="00052D5B">
      <w:pPr>
        <w:pStyle w:val="Nincstrkz"/>
        <w:jc w:val="both"/>
        <w:rPr>
          <w:rFonts w:cstheme="minorHAnsi"/>
          <w:color w:val="767171" w:themeColor="background2" w:themeShade="80"/>
          <w:sz w:val="20"/>
          <w:szCs w:val="20"/>
          <w:lang w:eastAsia="hu-HU"/>
        </w:rPr>
      </w:pPr>
      <w:r>
        <w:rPr>
          <w:rFonts w:cstheme="minorHAnsi"/>
          <w:color w:val="767171" w:themeColor="background2" w:themeShade="80"/>
          <w:sz w:val="20"/>
          <w:szCs w:val="20"/>
          <w:lang w:eastAsia="hu-HU"/>
        </w:rPr>
        <w:t xml:space="preserve">Adatkezelési </w:t>
      </w:r>
      <w:r w:rsidR="00632700">
        <w:rPr>
          <w:rFonts w:cstheme="minorHAnsi"/>
          <w:color w:val="767171" w:themeColor="background2" w:themeShade="80"/>
          <w:sz w:val="20"/>
          <w:szCs w:val="20"/>
          <w:lang w:eastAsia="hu-HU"/>
        </w:rPr>
        <w:t xml:space="preserve">témájú </w:t>
      </w:r>
      <w:r>
        <w:rPr>
          <w:rFonts w:cstheme="minorHAnsi"/>
          <w:color w:val="767171" w:themeColor="background2" w:themeShade="80"/>
          <w:sz w:val="20"/>
          <w:szCs w:val="20"/>
          <w:lang w:eastAsia="hu-HU"/>
        </w:rPr>
        <w:t>kérdés</w:t>
      </w:r>
      <w:r w:rsidR="00632700">
        <w:rPr>
          <w:rFonts w:cstheme="minorHAnsi"/>
          <w:color w:val="767171" w:themeColor="background2" w:themeShade="80"/>
          <w:sz w:val="20"/>
          <w:szCs w:val="20"/>
          <w:lang w:eastAsia="hu-HU"/>
        </w:rPr>
        <w:t>e, problémája esetén</w:t>
      </w:r>
      <w:r>
        <w:rPr>
          <w:rFonts w:cstheme="minorHAnsi"/>
          <w:color w:val="767171" w:themeColor="background2" w:themeShade="80"/>
          <w:sz w:val="20"/>
          <w:szCs w:val="20"/>
          <w:lang w:eastAsia="hu-HU"/>
        </w:rPr>
        <w:t xml:space="preserve"> kérjük, forduljon közvetlenül Adatkezelőhöz a </w:t>
      </w:r>
      <w:r w:rsidR="00FC7A86">
        <w:rPr>
          <w:rFonts w:cstheme="minorHAnsi"/>
          <w:color w:val="767171" w:themeColor="background2" w:themeShade="80"/>
          <w:sz w:val="20"/>
          <w:szCs w:val="20"/>
          <w:lang w:eastAsia="hu-HU"/>
        </w:rPr>
        <w:t xml:space="preserve">fentebb </w:t>
      </w:r>
      <w:r>
        <w:rPr>
          <w:rFonts w:cstheme="minorHAnsi"/>
          <w:color w:val="767171" w:themeColor="background2" w:themeShade="80"/>
          <w:sz w:val="20"/>
          <w:szCs w:val="20"/>
          <w:lang w:eastAsia="hu-HU"/>
        </w:rPr>
        <w:t>megadott telefonszámon!</w:t>
      </w:r>
    </w:p>
    <w:p w14:paraId="2DFCFFB0" w14:textId="77777777" w:rsidR="00052D5B" w:rsidRPr="00052D5B" w:rsidRDefault="00052D5B" w:rsidP="00052D5B">
      <w:pPr>
        <w:pStyle w:val="Nincstrkz"/>
        <w:jc w:val="both"/>
        <w:rPr>
          <w:rFonts w:cstheme="minorHAnsi"/>
          <w:b/>
          <w:bCs/>
          <w:color w:val="767171" w:themeColor="background2" w:themeShade="80"/>
          <w:sz w:val="20"/>
          <w:szCs w:val="20"/>
          <w:lang w:eastAsia="hu-HU"/>
        </w:rPr>
      </w:pPr>
    </w:p>
    <w:p w14:paraId="16CD44E2" w14:textId="5BD84FB1" w:rsidR="00BC170F" w:rsidRPr="00BC170F" w:rsidRDefault="00D26180" w:rsidP="003121E9">
      <w:pPr>
        <w:jc w:val="both"/>
        <w:rPr>
          <w:rFonts w:eastAsia="Times New Roman" w:cstheme="minorHAnsi"/>
          <w:b/>
          <w:bCs/>
          <w:sz w:val="20"/>
          <w:szCs w:val="20"/>
        </w:rPr>
      </w:pPr>
      <w:r w:rsidRPr="003121E9">
        <w:rPr>
          <w:rFonts w:eastAsia="Times New Roman" w:cstheme="minorHAnsi"/>
          <w:b/>
          <w:bCs/>
          <w:sz w:val="20"/>
          <w:szCs w:val="20"/>
        </w:rPr>
        <w:t>Megjegyzés:</w:t>
      </w:r>
      <w:r w:rsidR="008C17AB" w:rsidRPr="003121E9">
        <w:rPr>
          <w:rFonts w:eastAsia="Times New Roman" w:cstheme="minorHAnsi"/>
          <w:b/>
          <w:bCs/>
          <w:sz w:val="20"/>
          <w:szCs w:val="20"/>
        </w:rPr>
        <w:t xml:space="preserve"> </w:t>
      </w:r>
      <w:r w:rsidR="00377148" w:rsidRPr="003121E9">
        <w:rPr>
          <w:rFonts w:cstheme="minorHAnsi"/>
          <w:sz w:val="20"/>
          <w:szCs w:val="20"/>
        </w:rPr>
        <w:t>Adatkezelő</w:t>
      </w:r>
      <w:r w:rsidRPr="003121E9">
        <w:rPr>
          <w:rFonts w:cstheme="minorHAnsi"/>
          <w:sz w:val="20"/>
          <w:szCs w:val="20"/>
        </w:rPr>
        <w:t xml:space="preserve"> fenntartja </w:t>
      </w:r>
      <w:r w:rsidR="00C955E4" w:rsidRPr="003121E9">
        <w:rPr>
          <w:rFonts w:cstheme="minorHAnsi"/>
          <w:sz w:val="20"/>
          <w:szCs w:val="20"/>
        </w:rPr>
        <w:t xml:space="preserve">magának </w:t>
      </w:r>
      <w:r w:rsidRPr="003121E9">
        <w:rPr>
          <w:rFonts w:cstheme="minorHAnsi"/>
          <w:sz w:val="20"/>
          <w:szCs w:val="20"/>
        </w:rPr>
        <w:t>a jogot arra vonatkozóan,</w:t>
      </w:r>
      <w:r w:rsidR="00ED167A" w:rsidRPr="003121E9">
        <w:rPr>
          <w:rFonts w:cstheme="minorHAnsi"/>
          <w:sz w:val="20"/>
          <w:szCs w:val="20"/>
        </w:rPr>
        <w:t xml:space="preserve"> hogy jelen Adatkezelési t</w:t>
      </w:r>
      <w:r w:rsidRPr="003121E9">
        <w:rPr>
          <w:rFonts w:cstheme="minorHAnsi"/>
          <w:sz w:val="20"/>
          <w:szCs w:val="20"/>
        </w:rPr>
        <w:t>ájé</w:t>
      </w:r>
      <w:r w:rsidR="00B84502" w:rsidRPr="003121E9">
        <w:rPr>
          <w:rFonts w:cstheme="minorHAnsi"/>
          <w:sz w:val="20"/>
          <w:szCs w:val="20"/>
        </w:rPr>
        <w:t>koztatót folyamatosan frissítse</w:t>
      </w:r>
      <w:r w:rsidRPr="003121E9">
        <w:rPr>
          <w:rFonts w:cstheme="minorHAnsi"/>
          <w:sz w:val="20"/>
          <w:szCs w:val="20"/>
        </w:rPr>
        <w:t xml:space="preserve">, </w:t>
      </w:r>
      <w:r w:rsidR="00B84502" w:rsidRPr="003121E9">
        <w:rPr>
          <w:rFonts w:cstheme="minorHAnsi"/>
          <w:sz w:val="20"/>
          <w:szCs w:val="20"/>
        </w:rPr>
        <w:t xml:space="preserve">ennek során </w:t>
      </w:r>
      <w:r w:rsidR="00357C05" w:rsidRPr="003121E9">
        <w:rPr>
          <w:rFonts w:cstheme="minorHAnsi"/>
          <w:sz w:val="20"/>
          <w:szCs w:val="20"/>
        </w:rPr>
        <w:t>a</w:t>
      </w:r>
      <w:r w:rsidRPr="003121E9">
        <w:rPr>
          <w:rFonts w:cstheme="minorHAnsi"/>
          <w:sz w:val="20"/>
          <w:szCs w:val="20"/>
        </w:rPr>
        <w:t xml:space="preserve"> </w:t>
      </w:r>
      <w:r w:rsidR="00ED167A" w:rsidRPr="003121E9">
        <w:rPr>
          <w:rFonts w:cstheme="minorHAnsi"/>
          <w:sz w:val="20"/>
          <w:szCs w:val="20"/>
        </w:rPr>
        <w:t>benne</w:t>
      </w:r>
      <w:r w:rsidR="00B84502" w:rsidRPr="003121E9">
        <w:rPr>
          <w:rFonts w:cstheme="minorHAnsi"/>
          <w:sz w:val="20"/>
          <w:szCs w:val="20"/>
        </w:rPr>
        <w:t xml:space="preserve"> részletezett információkat</w:t>
      </w:r>
      <w:r w:rsidRPr="003121E9">
        <w:rPr>
          <w:rFonts w:cstheme="minorHAnsi"/>
          <w:sz w:val="20"/>
          <w:szCs w:val="20"/>
        </w:rPr>
        <w:t xml:space="preserve"> </w:t>
      </w:r>
      <w:r w:rsidR="00B84502" w:rsidRPr="003121E9">
        <w:rPr>
          <w:rFonts w:cstheme="minorHAnsi"/>
          <w:sz w:val="20"/>
          <w:szCs w:val="20"/>
        </w:rPr>
        <w:t xml:space="preserve">- </w:t>
      </w:r>
      <w:r w:rsidRPr="003121E9">
        <w:rPr>
          <w:rFonts w:cstheme="minorHAnsi"/>
          <w:sz w:val="20"/>
          <w:szCs w:val="20"/>
        </w:rPr>
        <w:t>a jogszabályi változásoka</w:t>
      </w:r>
      <w:r w:rsidR="00B84502" w:rsidRPr="003121E9">
        <w:rPr>
          <w:rFonts w:cstheme="minorHAnsi"/>
          <w:sz w:val="20"/>
          <w:szCs w:val="20"/>
        </w:rPr>
        <w:t xml:space="preserve">t </w:t>
      </w:r>
      <w:r w:rsidR="00B6583D" w:rsidRPr="003121E9">
        <w:rPr>
          <w:rFonts w:cstheme="minorHAnsi"/>
          <w:sz w:val="20"/>
          <w:szCs w:val="20"/>
        </w:rPr>
        <w:t xml:space="preserve">is </w:t>
      </w:r>
      <w:r w:rsidR="00B84502" w:rsidRPr="003121E9">
        <w:rPr>
          <w:rFonts w:cstheme="minorHAnsi"/>
          <w:sz w:val="20"/>
          <w:szCs w:val="20"/>
        </w:rPr>
        <w:t>követve - egyoldalúan módosítsa</w:t>
      </w:r>
      <w:r w:rsidRPr="003121E9">
        <w:rPr>
          <w:rFonts w:cstheme="minorHAnsi"/>
          <w:sz w:val="20"/>
          <w:szCs w:val="20"/>
        </w:rPr>
        <w:t xml:space="preserve">. Az </w:t>
      </w:r>
      <w:r w:rsidR="00ED5FC9" w:rsidRPr="003121E9">
        <w:rPr>
          <w:rFonts w:cstheme="minorHAnsi"/>
          <w:sz w:val="20"/>
          <w:szCs w:val="20"/>
        </w:rPr>
        <w:t>e</w:t>
      </w:r>
      <w:r w:rsidRPr="003121E9">
        <w:rPr>
          <w:rFonts w:cstheme="minorHAnsi"/>
          <w:sz w:val="20"/>
          <w:szCs w:val="20"/>
        </w:rPr>
        <w:t>setle</w:t>
      </w:r>
      <w:r w:rsidR="00B84502" w:rsidRPr="003121E9">
        <w:rPr>
          <w:rFonts w:cstheme="minorHAnsi"/>
          <w:sz w:val="20"/>
          <w:szCs w:val="20"/>
        </w:rPr>
        <w:t xml:space="preserve">ges módosítás </w:t>
      </w:r>
      <w:r w:rsidR="00377148" w:rsidRPr="003121E9">
        <w:rPr>
          <w:rFonts w:cstheme="minorHAnsi"/>
          <w:sz w:val="20"/>
          <w:szCs w:val="20"/>
        </w:rPr>
        <w:t>Adatkezelő</w:t>
      </w:r>
      <w:r w:rsidR="00052D5B">
        <w:rPr>
          <w:rFonts w:cstheme="minorHAnsi"/>
          <w:sz w:val="20"/>
          <w:szCs w:val="20"/>
        </w:rPr>
        <w:t>nél munkaidőben</w:t>
      </w:r>
      <w:r w:rsidR="00FF2510" w:rsidRPr="003121E9">
        <w:rPr>
          <w:rFonts w:cstheme="minorHAnsi"/>
          <w:sz w:val="20"/>
          <w:szCs w:val="20"/>
        </w:rPr>
        <w:t xml:space="preserve"> </w:t>
      </w:r>
      <w:r w:rsidR="00B84502" w:rsidRPr="003121E9">
        <w:rPr>
          <w:rFonts w:cstheme="minorHAnsi"/>
          <w:sz w:val="20"/>
          <w:szCs w:val="20"/>
        </w:rPr>
        <w:t>elérhető.</w:t>
      </w:r>
    </w:p>
    <w:p w14:paraId="583919CD" w14:textId="66C7B687" w:rsidR="00D86FE2" w:rsidRPr="003121E9" w:rsidRDefault="00B252E3" w:rsidP="003121E9">
      <w:pPr>
        <w:jc w:val="both"/>
        <w:rPr>
          <w:rFonts w:cstheme="minorHAnsi"/>
          <w:sz w:val="20"/>
          <w:szCs w:val="20"/>
        </w:rPr>
      </w:pPr>
      <w:r>
        <w:rPr>
          <w:rFonts w:cstheme="minorHAnsi"/>
          <w:sz w:val="20"/>
          <w:szCs w:val="20"/>
        </w:rPr>
        <w:t>Budapest</w:t>
      </w:r>
      <w:r w:rsidR="00052D5B">
        <w:rPr>
          <w:rFonts w:cstheme="minorHAnsi"/>
          <w:sz w:val="20"/>
          <w:szCs w:val="20"/>
        </w:rPr>
        <w:t xml:space="preserve">, 2023. </w:t>
      </w:r>
      <w:r>
        <w:rPr>
          <w:rFonts w:cstheme="minorHAnsi"/>
          <w:sz w:val="20"/>
          <w:szCs w:val="20"/>
        </w:rPr>
        <w:t>szeptember</w:t>
      </w:r>
      <w:r w:rsidR="001165CD" w:rsidRPr="003121E9">
        <w:rPr>
          <w:rFonts w:cstheme="minorHAnsi"/>
          <w:sz w:val="20"/>
          <w:szCs w:val="20"/>
        </w:rPr>
        <w:tab/>
      </w:r>
      <w:r w:rsidR="001165CD" w:rsidRPr="003121E9">
        <w:rPr>
          <w:rFonts w:cstheme="minorHAnsi"/>
          <w:sz w:val="20"/>
          <w:szCs w:val="20"/>
        </w:rPr>
        <w:tab/>
      </w:r>
    </w:p>
    <w:p w14:paraId="04F0D917" w14:textId="20BB449C" w:rsidR="00164BF8" w:rsidRPr="00DE1873" w:rsidRDefault="00BD5E15" w:rsidP="003121E9">
      <w:pPr>
        <w:jc w:val="both"/>
        <w:rPr>
          <w:rFonts w:cstheme="minorHAnsi"/>
          <w:b/>
          <w:bCs/>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954D10">
        <w:rPr>
          <w:rFonts w:cstheme="minorHAnsi"/>
          <w:sz w:val="20"/>
          <w:szCs w:val="20"/>
        </w:rPr>
        <w:tab/>
      </w:r>
      <w:r w:rsidR="00DE1873">
        <w:rPr>
          <w:rFonts w:cstheme="minorHAnsi"/>
          <w:sz w:val="20"/>
          <w:szCs w:val="20"/>
        </w:rPr>
        <w:tab/>
      </w:r>
      <w:r w:rsidR="00DE1873" w:rsidRPr="00DE1873">
        <w:rPr>
          <w:rFonts w:cstheme="minorHAnsi"/>
          <w:b/>
          <w:bCs/>
          <w:sz w:val="20"/>
          <w:szCs w:val="20"/>
        </w:rPr>
        <w:t>Meixner Alapítvány</w:t>
      </w:r>
      <w:r w:rsidRPr="00DE1873">
        <w:rPr>
          <w:rFonts w:cstheme="minorHAnsi"/>
          <w:b/>
          <w:bCs/>
          <w:sz w:val="20"/>
          <w:szCs w:val="20"/>
        </w:rPr>
        <w:tab/>
      </w:r>
      <w:r w:rsidRPr="00DE1873">
        <w:rPr>
          <w:rFonts w:cstheme="minorHAnsi"/>
          <w:b/>
          <w:bCs/>
          <w:sz w:val="20"/>
          <w:szCs w:val="20"/>
        </w:rPr>
        <w:tab/>
      </w:r>
      <w:r w:rsidR="000C5F8A" w:rsidRPr="00DE1873">
        <w:rPr>
          <w:rFonts w:cstheme="minorHAnsi"/>
          <w:b/>
          <w:bCs/>
          <w:sz w:val="20"/>
          <w:szCs w:val="20"/>
        </w:rPr>
        <w:tab/>
      </w:r>
    </w:p>
    <w:p w14:paraId="26C50C24" w14:textId="77777777" w:rsidR="00164BF8" w:rsidRPr="003121E9" w:rsidRDefault="00164BF8" w:rsidP="003121E9">
      <w:pPr>
        <w:jc w:val="both"/>
        <w:rPr>
          <w:rFonts w:cstheme="minorHAnsi"/>
          <w:sz w:val="20"/>
          <w:szCs w:val="20"/>
        </w:rPr>
      </w:pPr>
    </w:p>
    <w:p w14:paraId="706F912D" w14:textId="77777777" w:rsidR="005A0753" w:rsidRPr="003121E9" w:rsidRDefault="005A0753" w:rsidP="003121E9">
      <w:pPr>
        <w:jc w:val="both"/>
        <w:rPr>
          <w:rFonts w:cstheme="minorHAnsi"/>
          <w:sz w:val="20"/>
          <w:szCs w:val="20"/>
        </w:rPr>
      </w:pPr>
      <w:bookmarkStart w:id="12" w:name="adatfeldolgozo"/>
      <w:bookmarkEnd w:id="12"/>
    </w:p>
    <w:sectPr w:rsidR="005A0753" w:rsidRPr="003121E9" w:rsidSect="00C55C8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EBB1C" w14:textId="77777777" w:rsidR="003D3BAA" w:rsidRDefault="003D3BAA" w:rsidP="003121E9">
      <w:r>
        <w:separator/>
      </w:r>
    </w:p>
  </w:endnote>
  <w:endnote w:type="continuationSeparator" w:id="0">
    <w:p w14:paraId="3F8D57C5" w14:textId="77777777" w:rsidR="003D3BAA" w:rsidRDefault="003D3BAA" w:rsidP="0031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4F885" w14:textId="77777777" w:rsidR="003D3BAA" w:rsidRDefault="003D3BAA" w:rsidP="003121E9">
      <w:r>
        <w:separator/>
      </w:r>
    </w:p>
  </w:footnote>
  <w:footnote w:type="continuationSeparator" w:id="0">
    <w:p w14:paraId="31AFAFA1" w14:textId="77777777" w:rsidR="003D3BAA" w:rsidRDefault="003D3BAA" w:rsidP="00312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002"/>
    <w:multiLevelType w:val="hybridMultilevel"/>
    <w:tmpl w:val="64D0E2AE"/>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29674E"/>
    <w:multiLevelType w:val="hybridMultilevel"/>
    <w:tmpl w:val="EAB4A8B4"/>
    <w:lvl w:ilvl="0" w:tplc="040E0003">
      <w:start w:val="1"/>
      <w:numFmt w:val="bullet"/>
      <w:lvlText w:val="o"/>
      <w:lvlJc w:val="left"/>
      <w:pPr>
        <w:ind w:left="2160" w:hanging="360"/>
      </w:pPr>
      <w:rPr>
        <w:rFonts w:ascii="Courier New" w:hAnsi="Courier New" w:cs="Courier New"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93A2ACB"/>
    <w:multiLevelType w:val="hybridMultilevel"/>
    <w:tmpl w:val="D060A2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73448C"/>
    <w:multiLevelType w:val="hybridMultilevel"/>
    <w:tmpl w:val="C3B693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237F8B"/>
    <w:multiLevelType w:val="hybridMultilevel"/>
    <w:tmpl w:val="8FF656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466AEB"/>
    <w:multiLevelType w:val="hybridMultilevel"/>
    <w:tmpl w:val="B824E8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D5B0543"/>
    <w:multiLevelType w:val="hybridMultilevel"/>
    <w:tmpl w:val="112C2B56"/>
    <w:lvl w:ilvl="0" w:tplc="D4C6633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4D55F5D"/>
    <w:multiLevelType w:val="hybridMultilevel"/>
    <w:tmpl w:val="2A1E5036"/>
    <w:lvl w:ilvl="0" w:tplc="7772CC4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BD4535"/>
    <w:multiLevelType w:val="hybridMultilevel"/>
    <w:tmpl w:val="F9B677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7D7B79"/>
    <w:multiLevelType w:val="hybridMultilevel"/>
    <w:tmpl w:val="6388C7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373F14"/>
    <w:multiLevelType w:val="multilevel"/>
    <w:tmpl w:val="34B680EC"/>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3B214C5"/>
    <w:multiLevelType w:val="hybridMultilevel"/>
    <w:tmpl w:val="4A9EFD2E"/>
    <w:lvl w:ilvl="0" w:tplc="0400F2A6">
      <w:numFmt w:val="bullet"/>
      <w:lvlText w:val="-"/>
      <w:lvlJc w:val="left"/>
      <w:pPr>
        <w:ind w:left="720" w:hanging="360"/>
      </w:pPr>
      <w:rPr>
        <w:rFonts w:ascii="Verdana" w:eastAsia="Times New Roman" w:hAnsi="Verdan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8C123AB"/>
    <w:multiLevelType w:val="hybridMultilevel"/>
    <w:tmpl w:val="43128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AB92D7E"/>
    <w:multiLevelType w:val="hybridMultilevel"/>
    <w:tmpl w:val="015C76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CF1626"/>
    <w:multiLevelType w:val="hybridMultilevel"/>
    <w:tmpl w:val="8A16D4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84374C"/>
    <w:multiLevelType w:val="hybridMultilevel"/>
    <w:tmpl w:val="337C86B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37031C5B"/>
    <w:multiLevelType w:val="hybridMultilevel"/>
    <w:tmpl w:val="104CAA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7962501"/>
    <w:multiLevelType w:val="hybridMultilevel"/>
    <w:tmpl w:val="8F6CA6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13432AD"/>
    <w:multiLevelType w:val="hybridMultilevel"/>
    <w:tmpl w:val="C0F2B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60C7F41"/>
    <w:multiLevelType w:val="hybridMultilevel"/>
    <w:tmpl w:val="6436D5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47C50FA6"/>
    <w:multiLevelType w:val="hybridMultilevel"/>
    <w:tmpl w:val="17128D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BC91073"/>
    <w:multiLevelType w:val="hybridMultilevel"/>
    <w:tmpl w:val="1A6852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D3D7453"/>
    <w:multiLevelType w:val="hybridMultilevel"/>
    <w:tmpl w:val="E2C88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E1363C8"/>
    <w:multiLevelType w:val="hybridMultilevel"/>
    <w:tmpl w:val="9DD0C1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4EAF645E"/>
    <w:multiLevelType w:val="hybridMultilevel"/>
    <w:tmpl w:val="BBAC60A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5585073A"/>
    <w:multiLevelType w:val="hybridMultilevel"/>
    <w:tmpl w:val="3FD8AB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79B0C63"/>
    <w:multiLevelType w:val="hybridMultilevel"/>
    <w:tmpl w:val="4022CC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9E44030"/>
    <w:multiLevelType w:val="multilevel"/>
    <w:tmpl w:val="82F6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F4082C"/>
    <w:multiLevelType w:val="hybridMultilevel"/>
    <w:tmpl w:val="9F947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E826D67"/>
    <w:multiLevelType w:val="hybridMultilevel"/>
    <w:tmpl w:val="CCE0553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15:restartNumberingAfterBreak="0">
    <w:nsid w:val="5EAC4715"/>
    <w:multiLevelType w:val="hybridMultilevel"/>
    <w:tmpl w:val="803022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1" w15:restartNumberingAfterBreak="0">
    <w:nsid w:val="60B41845"/>
    <w:multiLevelType w:val="hybridMultilevel"/>
    <w:tmpl w:val="EAA209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0F8628E"/>
    <w:multiLevelType w:val="multilevel"/>
    <w:tmpl w:val="37763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CA6234"/>
    <w:multiLevelType w:val="hybridMultilevel"/>
    <w:tmpl w:val="D06AF2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9E70261"/>
    <w:multiLevelType w:val="hybridMultilevel"/>
    <w:tmpl w:val="FA960FCA"/>
    <w:lvl w:ilvl="0" w:tplc="040E0001">
      <w:start w:val="1"/>
      <w:numFmt w:val="bullet"/>
      <w:lvlText w:val=""/>
      <w:lvlJc w:val="left"/>
      <w:pPr>
        <w:ind w:left="768" w:hanging="360"/>
      </w:pPr>
      <w:rPr>
        <w:rFonts w:ascii="Symbol" w:hAnsi="Symbol"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35" w15:restartNumberingAfterBreak="0">
    <w:nsid w:val="6BF145E2"/>
    <w:multiLevelType w:val="hybridMultilevel"/>
    <w:tmpl w:val="65469A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D84229D"/>
    <w:multiLevelType w:val="hybridMultilevel"/>
    <w:tmpl w:val="4958286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15:restartNumberingAfterBreak="0">
    <w:nsid w:val="6EE518E2"/>
    <w:multiLevelType w:val="hybridMultilevel"/>
    <w:tmpl w:val="B4FCA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10357A4"/>
    <w:multiLevelType w:val="hybridMultilevel"/>
    <w:tmpl w:val="E9B8CA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15:restartNumberingAfterBreak="0">
    <w:nsid w:val="7CB7507F"/>
    <w:multiLevelType w:val="hybridMultilevel"/>
    <w:tmpl w:val="8160AF6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1269507061">
    <w:abstractNumId w:val="11"/>
  </w:num>
  <w:num w:numId="2" w16cid:durableId="1671370938">
    <w:abstractNumId w:val="26"/>
  </w:num>
  <w:num w:numId="3" w16cid:durableId="2048525607">
    <w:abstractNumId w:val="3"/>
  </w:num>
  <w:num w:numId="4" w16cid:durableId="1671980761">
    <w:abstractNumId w:val="30"/>
  </w:num>
  <w:num w:numId="5" w16cid:durableId="1622148264">
    <w:abstractNumId w:val="16"/>
  </w:num>
  <w:num w:numId="6" w16cid:durableId="547300475">
    <w:abstractNumId w:val="7"/>
  </w:num>
  <w:num w:numId="7" w16cid:durableId="1600596508">
    <w:abstractNumId w:val="14"/>
  </w:num>
  <w:num w:numId="8" w16cid:durableId="782114884">
    <w:abstractNumId w:val="5"/>
  </w:num>
  <w:num w:numId="9" w16cid:durableId="1799302784">
    <w:abstractNumId w:val="13"/>
  </w:num>
  <w:num w:numId="10" w16cid:durableId="1939630100">
    <w:abstractNumId w:val="2"/>
  </w:num>
  <w:num w:numId="11" w16cid:durableId="243415242">
    <w:abstractNumId w:val="37"/>
  </w:num>
  <w:num w:numId="12" w16cid:durableId="1578128839">
    <w:abstractNumId w:val="36"/>
  </w:num>
  <w:num w:numId="13" w16cid:durableId="358773746">
    <w:abstractNumId w:val="29"/>
  </w:num>
  <w:num w:numId="14" w16cid:durableId="356085436">
    <w:abstractNumId w:val="38"/>
  </w:num>
  <w:num w:numId="15" w16cid:durableId="1803762823">
    <w:abstractNumId w:val="19"/>
  </w:num>
  <w:num w:numId="16" w16cid:durableId="902448804">
    <w:abstractNumId w:val="24"/>
  </w:num>
  <w:num w:numId="17" w16cid:durableId="1369137617">
    <w:abstractNumId w:val="23"/>
  </w:num>
  <w:num w:numId="18" w16cid:durableId="1398162842">
    <w:abstractNumId w:val="31"/>
  </w:num>
  <w:num w:numId="19" w16cid:durableId="1557006861">
    <w:abstractNumId w:val="22"/>
  </w:num>
  <w:num w:numId="20" w16cid:durableId="579102007">
    <w:abstractNumId w:val="20"/>
  </w:num>
  <w:num w:numId="21" w16cid:durableId="1550914069">
    <w:abstractNumId w:val="6"/>
  </w:num>
  <w:num w:numId="22" w16cid:durableId="382481456">
    <w:abstractNumId w:val="21"/>
  </w:num>
  <w:num w:numId="23" w16cid:durableId="31350090">
    <w:abstractNumId w:val="25"/>
  </w:num>
  <w:num w:numId="24" w16cid:durableId="851140080">
    <w:abstractNumId w:val="4"/>
  </w:num>
  <w:num w:numId="25" w16cid:durableId="1107316343">
    <w:abstractNumId w:val="33"/>
  </w:num>
  <w:num w:numId="26" w16cid:durableId="1095781597">
    <w:abstractNumId w:val="1"/>
  </w:num>
  <w:num w:numId="27" w16cid:durableId="674111683">
    <w:abstractNumId w:val="0"/>
  </w:num>
  <w:num w:numId="28" w16cid:durableId="2094928914">
    <w:abstractNumId w:val="15"/>
  </w:num>
  <w:num w:numId="29" w16cid:durableId="1580942935">
    <w:abstractNumId w:val="12"/>
  </w:num>
  <w:num w:numId="30" w16cid:durableId="833380715">
    <w:abstractNumId w:val="32"/>
  </w:num>
  <w:num w:numId="31" w16cid:durableId="274823815">
    <w:abstractNumId w:val="10"/>
  </w:num>
  <w:num w:numId="32" w16cid:durableId="1177187044">
    <w:abstractNumId w:val="28"/>
  </w:num>
  <w:num w:numId="33" w16cid:durableId="620455555">
    <w:abstractNumId w:val="39"/>
  </w:num>
  <w:num w:numId="34" w16cid:durableId="522596252">
    <w:abstractNumId w:val="17"/>
  </w:num>
  <w:num w:numId="35" w16cid:durableId="1084691430">
    <w:abstractNumId w:val="9"/>
  </w:num>
  <w:num w:numId="36" w16cid:durableId="1429959803">
    <w:abstractNumId w:val="35"/>
  </w:num>
  <w:num w:numId="37" w16cid:durableId="171604221">
    <w:abstractNumId w:val="27"/>
  </w:num>
  <w:num w:numId="38" w16cid:durableId="1649826617">
    <w:abstractNumId w:val="34"/>
  </w:num>
  <w:num w:numId="39" w16cid:durableId="728040014">
    <w:abstractNumId w:val="8"/>
  </w:num>
  <w:num w:numId="40" w16cid:durableId="209481812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84"/>
    <w:rsid w:val="00002C8F"/>
    <w:rsid w:val="000042F3"/>
    <w:rsid w:val="0000775F"/>
    <w:rsid w:val="000100DF"/>
    <w:rsid w:val="0001257D"/>
    <w:rsid w:val="00014DA7"/>
    <w:rsid w:val="00023426"/>
    <w:rsid w:val="0002689D"/>
    <w:rsid w:val="00027380"/>
    <w:rsid w:val="000327F2"/>
    <w:rsid w:val="0004555A"/>
    <w:rsid w:val="000462B0"/>
    <w:rsid w:val="000463B1"/>
    <w:rsid w:val="00047962"/>
    <w:rsid w:val="00052D5B"/>
    <w:rsid w:val="00053240"/>
    <w:rsid w:val="00053984"/>
    <w:rsid w:val="00055B2B"/>
    <w:rsid w:val="00057FA7"/>
    <w:rsid w:val="0006027F"/>
    <w:rsid w:val="00061332"/>
    <w:rsid w:val="00061469"/>
    <w:rsid w:val="00065AFE"/>
    <w:rsid w:val="00066DA6"/>
    <w:rsid w:val="000709E0"/>
    <w:rsid w:val="00083C6F"/>
    <w:rsid w:val="0009115F"/>
    <w:rsid w:val="000A3925"/>
    <w:rsid w:val="000A4223"/>
    <w:rsid w:val="000A4C3E"/>
    <w:rsid w:val="000A5031"/>
    <w:rsid w:val="000B2474"/>
    <w:rsid w:val="000B5353"/>
    <w:rsid w:val="000B6DCC"/>
    <w:rsid w:val="000B6F8B"/>
    <w:rsid w:val="000B7D79"/>
    <w:rsid w:val="000C147B"/>
    <w:rsid w:val="000C42AB"/>
    <w:rsid w:val="000C5F8A"/>
    <w:rsid w:val="000C6E33"/>
    <w:rsid w:val="000E2CC7"/>
    <w:rsid w:val="000E3543"/>
    <w:rsid w:val="000E3E83"/>
    <w:rsid w:val="000E7CD5"/>
    <w:rsid w:val="000F00F6"/>
    <w:rsid w:val="000F3741"/>
    <w:rsid w:val="000F4EB0"/>
    <w:rsid w:val="00100633"/>
    <w:rsid w:val="0010278B"/>
    <w:rsid w:val="001036A8"/>
    <w:rsid w:val="001038F7"/>
    <w:rsid w:val="001050EE"/>
    <w:rsid w:val="00105796"/>
    <w:rsid w:val="00105F50"/>
    <w:rsid w:val="001060D8"/>
    <w:rsid w:val="00113B09"/>
    <w:rsid w:val="00113C5B"/>
    <w:rsid w:val="001140C8"/>
    <w:rsid w:val="0011505F"/>
    <w:rsid w:val="00115E13"/>
    <w:rsid w:val="001165CD"/>
    <w:rsid w:val="00120D69"/>
    <w:rsid w:val="00121D01"/>
    <w:rsid w:val="001248A9"/>
    <w:rsid w:val="0012545E"/>
    <w:rsid w:val="00130489"/>
    <w:rsid w:val="001336A1"/>
    <w:rsid w:val="00137CE4"/>
    <w:rsid w:val="001402F4"/>
    <w:rsid w:val="001425DB"/>
    <w:rsid w:val="0014370A"/>
    <w:rsid w:val="00147452"/>
    <w:rsid w:val="00150690"/>
    <w:rsid w:val="00156DE3"/>
    <w:rsid w:val="00157EC0"/>
    <w:rsid w:val="00160F35"/>
    <w:rsid w:val="00161BF0"/>
    <w:rsid w:val="00161DA8"/>
    <w:rsid w:val="0016234F"/>
    <w:rsid w:val="001639F3"/>
    <w:rsid w:val="00164BF8"/>
    <w:rsid w:val="00167D7E"/>
    <w:rsid w:val="00170133"/>
    <w:rsid w:val="00172B90"/>
    <w:rsid w:val="00181263"/>
    <w:rsid w:val="001870DE"/>
    <w:rsid w:val="001902C2"/>
    <w:rsid w:val="00192CBE"/>
    <w:rsid w:val="00193862"/>
    <w:rsid w:val="00197404"/>
    <w:rsid w:val="001A0BCD"/>
    <w:rsid w:val="001A26FD"/>
    <w:rsid w:val="001A781F"/>
    <w:rsid w:val="001B10F2"/>
    <w:rsid w:val="001B29ED"/>
    <w:rsid w:val="001C6092"/>
    <w:rsid w:val="001D12F0"/>
    <w:rsid w:val="001D18D0"/>
    <w:rsid w:val="001D57D9"/>
    <w:rsid w:val="001D663C"/>
    <w:rsid w:val="001D68DE"/>
    <w:rsid w:val="001E0989"/>
    <w:rsid w:val="001E0AD5"/>
    <w:rsid w:val="001E0EE5"/>
    <w:rsid w:val="001E1700"/>
    <w:rsid w:val="001E28A7"/>
    <w:rsid w:val="001E343C"/>
    <w:rsid w:val="001E469B"/>
    <w:rsid w:val="001E513B"/>
    <w:rsid w:val="001E634A"/>
    <w:rsid w:val="001F1944"/>
    <w:rsid w:val="001F428D"/>
    <w:rsid w:val="001F4F35"/>
    <w:rsid w:val="001F5D48"/>
    <w:rsid w:val="0021110E"/>
    <w:rsid w:val="00214038"/>
    <w:rsid w:val="00215215"/>
    <w:rsid w:val="002152E3"/>
    <w:rsid w:val="00216E56"/>
    <w:rsid w:val="0021723A"/>
    <w:rsid w:val="002223C2"/>
    <w:rsid w:val="002237A5"/>
    <w:rsid w:val="00224A51"/>
    <w:rsid w:val="00225478"/>
    <w:rsid w:val="00227115"/>
    <w:rsid w:val="00232963"/>
    <w:rsid w:val="002332A2"/>
    <w:rsid w:val="00246EC3"/>
    <w:rsid w:val="00247B15"/>
    <w:rsid w:val="00251E7F"/>
    <w:rsid w:val="00253644"/>
    <w:rsid w:val="00254B3B"/>
    <w:rsid w:val="002636F6"/>
    <w:rsid w:val="00270433"/>
    <w:rsid w:val="00273F9F"/>
    <w:rsid w:val="00275E12"/>
    <w:rsid w:val="0028040A"/>
    <w:rsid w:val="00286165"/>
    <w:rsid w:val="002904F5"/>
    <w:rsid w:val="00293393"/>
    <w:rsid w:val="002A1414"/>
    <w:rsid w:val="002A3BAC"/>
    <w:rsid w:val="002A3F16"/>
    <w:rsid w:val="002A67C2"/>
    <w:rsid w:val="002A78E3"/>
    <w:rsid w:val="002B04D5"/>
    <w:rsid w:val="002B21D2"/>
    <w:rsid w:val="002B61A3"/>
    <w:rsid w:val="002B6858"/>
    <w:rsid w:val="002B73EE"/>
    <w:rsid w:val="002B7FF7"/>
    <w:rsid w:val="002C2659"/>
    <w:rsid w:val="002C3B8A"/>
    <w:rsid w:val="002C4AE2"/>
    <w:rsid w:val="002C6EBF"/>
    <w:rsid w:val="002D2ACB"/>
    <w:rsid w:val="002D51D1"/>
    <w:rsid w:val="002D67A4"/>
    <w:rsid w:val="002D6C3F"/>
    <w:rsid w:val="002D73A3"/>
    <w:rsid w:val="002E00B4"/>
    <w:rsid w:val="002E7F47"/>
    <w:rsid w:val="00301489"/>
    <w:rsid w:val="00307D42"/>
    <w:rsid w:val="003114C7"/>
    <w:rsid w:val="003121E9"/>
    <w:rsid w:val="003130AC"/>
    <w:rsid w:val="00315989"/>
    <w:rsid w:val="003204A0"/>
    <w:rsid w:val="0032501B"/>
    <w:rsid w:val="00325A2F"/>
    <w:rsid w:val="00340B2C"/>
    <w:rsid w:val="003458C1"/>
    <w:rsid w:val="0035183B"/>
    <w:rsid w:val="003522C0"/>
    <w:rsid w:val="00355D0E"/>
    <w:rsid w:val="003564A6"/>
    <w:rsid w:val="00356A92"/>
    <w:rsid w:val="00357C05"/>
    <w:rsid w:val="00361393"/>
    <w:rsid w:val="00362826"/>
    <w:rsid w:val="00363BDB"/>
    <w:rsid w:val="0036753D"/>
    <w:rsid w:val="00367F2E"/>
    <w:rsid w:val="00370F3C"/>
    <w:rsid w:val="0037413E"/>
    <w:rsid w:val="00374C50"/>
    <w:rsid w:val="003754B8"/>
    <w:rsid w:val="00376D39"/>
    <w:rsid w:val="00376ED4"/>
    <w:rsid w:val="00377148"/>
    <w:rsid w:val="00381F08"/>
    <w:rsid w:val="00383E1A"/>
    <w:rsid w:val="00391C27"/>
    <w:rsid w:val="003A3184"/>
    <w:rsid w:val="003A344E"/>
    <w:rsid w:val="003A370F"/>
    <w:rsid w:val="003A3C3F"/>
    <w:rsid w:val="003A5957"/>
    <w:rsid w:val="003A5998"/>
    <w:rsid w:val="003B03D8"/>
    <w:rsid w:val="003B35DB"/>
    <w:rsid w:val="003B3E97"/>
    <w:rsid w:val="003B3ED5"/>
    <w:rsid w:val="003C0C51"/>
    <w:rsid w:val="003C0F57"/>
    <w:rsid w:val="003C1833"/>
    <w:rsid w:val="003C39F5"/>
    <w:rsid w:val="003C4ECB"/>
    <w:rsid w:val="003D3BAA"/>
    <w:rsid w:val="003D5C4B"/>
    <w:rsid w:val="003D7687"/>
    <w:rsid w:val="003E1E8A"/>
    <w:rsid w:val="003E5710"/>
    <w:rsid w:val="003E63A0"/>
    <w:rsid w:val="003E7010"/>
    <w:rsid w:val="003F040E"/>
    <w:rsid w:val="003F1B9F"/>
    <w:rsid w:val="003F3B47"/>
    <w:rsid w:val="003F3F6A"/>
    <w:rsid w:val="003F43A4"/>
    <w:rsid w:val="003F5925"/>
    <w:rsid w:val="003F6054"/>
    <w:rsid w:val="004008FB"/>
    <w:rsid w:val="00402E8E"/>
    <w:rsid w:val="004053C4"/>
    <w:rsid w:val="00407138"/>
    <w:rsid w:val="004078CA"/>
    <w:rsid w:val="00407D6A"/>
    <w:rsid w:val="00410A00"/>
    <w:rsid w:val="00415E02"/>
    <w:rsid w:val="00416A1A"/>
    <w:rsid w:val="00417B4A"/>
    <w:rsid w:val="004213DA"/>
    <w:rsid w:val="00426759"/>
    <w:rsid w:val="004305D6"/>
    <w:rsid w:val="0043461F"/>
    <w:rsid w:val="004405F3"/>
    <w:rsid w:val="00443A0E"/>
    <w:rsid w:val="004453F2"/>
    <w:rsid w:val="00451CB8"/>
    <w:rsid w:val="0045294B"/>
    <w:rsid w:val="0045503F"/>
    <w:rsid w:val="00463B7A"/>
    <w:rsid w:val="00472227"/>
    <w:rsid w:val="00474F25"/>
    <w:rsid w:val="00481E58"/>
    <w:rsid w:val="00482695"/>
    <w:rsid w:val="0048445E"/>
    <w:rsid w:val="00485D78"/>
    <w:rsid w:val="00487014"/>
    <w:rsid w:val="0049062C"/>
    <w:rsid w:val="00490B1B"/>
    <w:rsid w:val="004A208F"/>
    <w:rsid w:val="004A3A0C"/>
    <w:rsid w:val="004A4C78"/>
    <w:rsid w:val="004A5CB7"/>
    <w:rsid w:val="004B7F90"/>
    <w:rsid w:val="004C1B3D"/>
    <w:rsid w:val="004C4151"/>
    <w:rsid w:val="004D20BC"/>
    <w:rsid w:val="004D4E91"/>
    <w:rsid w:val="004E0DA2"/>
    <w:rsid w:val="004E5F79"/>
    <w:rsid w:val="004E7240"/>
    <w:rsid w:val="004F0185"/>
    <w:rsid w:val="004F085E"/>
    <w:rsid w:val="004F3414"/>
    <w:rsid w:val="004F68BA"/>
    <w:rsid w:val="004F7A53"/>
    <w:rsid w:val="005010FF"/>
    <w:rsid w:val="00502C7D"/>
    <w:rsid w:val="0050313F"/>
    <w:rsid w:val="0050410C"/>
    <w:rsid w:val="00504D4B"/>
    <w:rsid w:val="00506BA9"/>
    <w:rsid w:val="00512928"/>
    <w:rsid w:val="00515370"/>
    <w:rsid w:val="00516F1E"/>
    <w:rsid w:val="00520B21"/>
    <w:rsid w:val="0052128C"/>
    <w:rsid w:val="005215FD"/>
    <w:rsid w:val="005230B4"/>
    <w:rsid w:val="00525F39"/>
    <w:rsid w:val="005269FC"/>
    <w:rsid w:val="005400AA"/>
    <w:rsid w:val="00545A9D"/>
    <w:rsid w:val="00546B89"/>
    <w:rsid w:val="00550C9B"/>
    <w:rsid w:val="005548B1"/>
    <w:rsid w:val="00567CF9"/>
    <w:rsid w:val="00573850"/>
    <w:rsid w:val="005776A8"/>
    <w:rsid w:val="005805A7"/>
    <w:rsid w:val="00581311"/>
    <w:rsid w:val="00584548"/>
    <w:rsid w:val="00584C50"/>
    <w:rsid w:val="00585C00"/>
    <w:rsid w:val="005867EB"/>
    <w:rsid w:val="00586D89"/>
    <w:rsid w:val="00592E2F"/>
    <w:rsid w:val="005979DD"/>
    <w:rsid w:val="005A0753"/>
    <w:rsid w:val="005A0789"/>
    <w:rsid w:val="005A666F"/>
    <w:rsid w:val="005B066F"/>
    <w:rsid w:val="005B1BE4"/>
    <w:rsid w:val="005B2863"/>
    <w:rsid w:val="005B3841"/>
    <w:rsid w:val="005B3F2B"/>
    <w:rsid w:val="005C1522"/>
    <w:rsid w:val="005C1BA2"/>
    <w:rsid w:val="005C4C2F"/>
    <w:rsid w:val="005C7248"/>
    <w:rsid w:val="005C7813"/>
    <w:rsid w:val="005C7ED5"/>
    <w:rsid w:val="005D2C01"/>
    <w:rsid w:val="005D2C2C"/>
    <w:rsid w:val="005D33FF"/>
    <w:rsid w:val="005D4A68"/>
    <w:rsid w:val="005D553D"/>
    <w:rsid w:val="005E102C"/>
    <w:rsid w:val="005F1B55"/>
    <w:rsid w:val="005F3E55"/>
    <w:rsid w:val="005F42DB"/>
    <w:rsid w:val="00605AAA"/>
    <w:rsid w:val="00605F15"/>
    <w:rsid w:val="006061BE"/>
    <w:rsid w:val="006062A0"/>
    <w:rsid w:val="00615FF1"/>
    <w:rsid w:val="00616716"/>
    <w:rsid w:val="00632700"/>
    <w:rsid w:val="006369E4"/>
    <w:rsid w:val="00637183"/>
    <w:rsid w:val="00642EB4"/>
    <w:rsid w:val="006468AF"/>
    <w:rsid w:val="00647025"/>
    <w:rsid w:val="0064715B"/>
    <w:rsid w:val="006477DA"/>
    <w:rsid w:val="00647A60"/>
    <w:rsid w:val="00650428"/>
    <w:rsid w:val="00652A13"/>
    <w:rsid w:val="0066055B"/>
    <w:rsid w:val="00660704"/>
    <w:rsid w:val="00660A81"/>
    <w:rsid w:val="00664C44"/>
    <w:rsid w:val="00670CFF"/>
    <w:rsid w:val="006719FE"/>
    <w:rsid w:val="006734AE"/>
    <w:rsid w:val="0067365B"/>
    <w:rsid w:val="00676B74"/>
    <w:rsid w:val="0068093B"/>
    <w:rsid w:val="00680BD6"/>
    <w:rsid w:val="006856C4"/>
    <w:rsid w:val="006876D6"/>
    <w:rsid w:val="00690687"/>
    <w:rsid w:val="0069287D"/>
    <w:rsid w:val="0069725D"/>
    <w:rsid w:val="006A7A31"/>
    <w:rsid w:val="006B0AE8"/>
    <w:rsid w:val="006B7DB8"/>
    <w:rsid w:val="006C27BB"/>
    <w:rsid w:val="006C2BDE"/>
    <w:rsid w:val="006C5905"/>
    <w:rsid w:val="006D2FED"/>
    <w:rsid w:val="006D337F"/>
    <w:rsid w:val="006E3BD6"/>
    <w:rsid w:val="006E4730"/>
    <w:rsid w:val="007001A3"/>
    <w:rsid w:val="007015D1"/>
    <w:rsid w:val="00704600"/>
    <w:rsid w:val="007049A5"/>
    <w:rsid w:val="00704CE5"/>
    <w:rsid w:val="00705C7F"/>
    <w:rsid w:val="00705CD9"/>
    <w:rsid w:val="007121B6"/>
    <w:rsid w:val="00715EF7"/>
    <w:rsid w:val="00717AE0"/>
    <w:rsid w:val="00720B2C"/>
    <w:rsid w:val="00724CA9"/>
    <w:rsid w:val="007272F6"/>
    <w:rsid w:val="007315E8"/>
    <w:rsid w:val="00733192"/>
    <w:rsid w:val="00734B62"/>
    <w:rsid w:val="007420EF"/>
    <w:rsid w:val="00742DFA"/>
    <w:rsid w:val="007439FB"/>
    <w:rsid w:val="00744EA0"/>
    <w:rsid w:val="00745256"/>
    <w:rsid w:val="00752EA7"/>
    <w:rsid w:val="00755A4D"/>
    <w:rsid w:val="00757B70"/>
    <w:rsid w:val="00763C5A"/>
    <w:rsid w:val="00766471"/>
    <w:rsid w:val="00766ACD"/>
    <w:rsid w:val="007706E3"/>
    <w:rsid w:val="00771500"/>
    <w:rsid w:val="0077765B"/>
    <w:rsid w:val="00777ADB"/>
    <w:rsid w:val="007808CE"/>
    <w:rsid w:val="007846BC"/>
    <w:rsid w:val="00784FDC"/>
    <w:rsid w:val="0078512C"/>
    <w:rsid w:val="00785A5E"/>
    <w:rsid w:val="0078797E"/>
    <w:rsid w:val="007903CB"/>
    <w:rsid w:val="00793F82"/>
    <w:rsid w:val="00794D86"/>
    <w:rsid w:val="0079722B"/>
    <w:rsid w:val="007A1C44"/>
    <w:rsid w:val="007A3465"/>
    <w:rsid w:val="007A569A"/>
    <w:rsid w:val="007B477B"/>
    <w:rsid w:val="007B505D"/>
    <w:rsid w:val="007B5D3F"/>
    <w:rsid w:val="007B671C"/>
    <w:rsid w:val="007C1C76"/>
    <w:rsid w:val="007C5CE8"/>
    <w:rsid w:val="007C66A8"/>
    <w:rsid w:val="007D0431"/>
    <w:rsid w:val="007D4ADB"/>
    <w:rsid w:val="007D6D96"/>
    <w:rsid w:val="007D7320"/>
    <w:rsid w:val="007E1206"/>
    <w:rsid w:val="007E27A8"/>
    <w:rsid w:val="007E2F6D"/>
    <w:rsid w:val="007E5192"/>
    <w:rsid w:val="007E69E3"/>
    <w:rsid w:val="007F4191"/>
    <w:rsid w:val="0080170E"/>
    <w:rsid w:val="0080690B"/>
    <w:rsid w:val="008078B6"/>
    <w:rsid w:val="00810DA5"/>
    <w:rsid w:val="00811EB1"/>
    <w:rsid w:val="00817426"/>
    <w:rsid w:val="008242F8"/>
    <w:rsid w:val="00832F98"/>
    <w:rsid w:val="00836574"/>
    <w:rsid w:val="00845E64"/>
    <w:rsid w:val="00851AAB"/>
    <w:rsid w:val="00853375"/>
    <w:rsid w:val="00854137"/>
    <w:rsid w:val="008649BD"/>
    <w:rsid w:val="00866D13"/>
    <w:rsid w:val="008702FC"/>
    <w:rsid w:val="00871009"/>
    <w:rsid w:val="008728F6"/>
    <w:rsid w:val="00875DEE"/>
    <w:rsid w:val="00876668"/>
    <w:rsid w:val="00881AFA"/>
    <w:rsid w:val="00884864"/>
    <w:rsid w:val="00884C00"/>
    <w:rsid w:val="008866C0"/>
    <w:rsid w:val="00891CF3"/>
    <w:rsid w:val="00894575"/>
    <w:rsid w:val="008961EA"/>
    <w:rsid w:val="00896F94"/>
    <w:rsid w:val="008B1E03"/>
    <w:rsid w:val="008B666D"/>
    <w:rsid w:val="008C020B"/>
    <w:rsid w:val="008C08EB"/>
    <w:rsid w:val="008C1566"/>
    <w:rsid w:val="008C17AB"/>
    <w:rsid w:val="008C247A"/>
    <w:rsid w:val="008D10A2"/>
    <w:rsid w:val="008D74B7"/>
    <w:rsid w:val="008E64A7"/>
    <w:rsid w:val="008E6C1C"/>
    <w:rsid w:val="008E6D0A"/>
    <w:rsid w:val="008E7F05"/>
    <w:rsid w:val="008F13FD"/>
    <w:rsid w:val="008F2A1A"/>
    <w:rsid w:val="008F2E79"/>
    <w:rsid w:val="008F6B60"/>
    <w:rsid w:val="009049E1"/>
    <w:rsid w:val="009051E7"/>
    <w:rsid w:val="00907A8A"/>
    <w:rsid w:val="00907CEF"/>
    <w:rsid w:val="0091047A"/>
    <w:rsid w:val="009109C5"/>
    <w:rsid w:val="00915841"/>
    <w:rsid w:val="009213BE"/>
    <w:rsid w:val="0092311D"/>
    <w:rsid w:val="00923729"/>
    <w:rsid w:val="00930752"/>
    <w:rsid w:val="00930FA7"/>
    <w:rsid w:val="00933B8E"/>
    <w:rsid w:val="00934348"/>
    <w:rsid w:val="0093741F"/>
    <w:rsid w:val="0094450E"/>
    <w:rsid w:val="00946ADD"/>
    <w:rsid w:val="00954D10"/>
    <w:rsid w:val="00962E9D"/>
    <w:rsid w:val="009676E3"/>
    <w:rsid w:val="00967895"/>
    <w:rsid w:val="00967E02"/>
    <w:rsid w:val="00981BA6"/>
    <w:rsid w:val="00982203"/>
    <w:rsid w:val="009839DD"/>
    <w:rsid w:val="0098471F"/>
    <w:rsid w:val="00984D20"/>
    <w:rsid w:val="00991448"/>
    <w:rsid w:val="0099467B"/>
    <w:rsid w:val="00995288"/>
    <w:rsid w:val="009A0C0E"/>
    <w:rsid w:val="009A29CF"/>
    <w:rsid w:val="009A3D86"/>
    <w:rsid w:val="009A4AC0"/>
    <w:rsid w:val="009A5B1C"/>
    <w:rsid w:val="009B280D"/>
    <w:rsid w:val="009B29E7"/>
    <w:rsid w:val="009B329A"/>
    <w:rsid w:val="009C0345"/>
    <w:rsid w:val="009C476E"/>
    <w:rsid w:val="009E118B"/>
    <w:rsid w:val="009F3AE1"/>
    <w:rsid w:val="009F4226"/>
    <w:rsid w:val="009F5A31"/>
    <w:rsid w:val="009F61A0"/>
    <w:rsid w:val="009F6E44"/>
    <w:rsid w:val="00A01EB3"/>
    <w:rsid w:val="00A01FA2"/>
    <w:rsid w:val="00A110BF"/>
    <w:rsid w:val="00A117D1"/>
    <w:rsid w:val="00A12DAE"/>
    <w:rsid w:val="00A20583"/>
    <w:rsid w:val="00A22470"/>
    <w:rsid w:val="00A27C48"/>
    <w:rsid w:val="00A33819"/>
    <w:rsid w:val="00A3446C"/>
    <w:rsid w:val="00A35B4E"/>
    <w:rsid w:val="00A40E26"/>
    <w:rsid w:val="00A42442"/>
    <w:rsid w:val="00A42755"/>
    <w:rsid w:val="00A479A7"/>
    <w:rsid w:val="00A50CF3"/>
    <w:rsid w:val="00A51BAA"/>
    <w:rsid w:val="00A51E6C"/>
    <w:rsid w:val="00A533EF"/>
    <w:rsid w:val="00A53D82"/>
    <w:rsid w:val="00A579D9"/>
    <w:rsid w:val="00A63307"/>
    <w:rsid w:val="00A71309"/>
    <w:rsid w:val="00A75B58"/>
    <w:rsid w:val="00A76749"/>
    <w:rsid w:val="00A80ABC"/>
    <w:rsid w:val="00A80C84"/>
    <w:rsid w:val="00A815AC"/>
    <w:rsid w:val="00A84BC0"/>
    <w:rsid w:val="00A85DB5"/>
    <w:rsid w:val="00A86867"/>
    <w:rsid w:val="00A87674"/>
    <w:rsid w:val="00A92458"/>
    <w:rsid w:val="00A93EA3"/>
    <w:rsid w:val="00A950E8"/>
    <w:rsid w:val="00A9549D"/>
    <w:rsid w:val="00A95D21"/>
    <w:rsid w:val="00A971DC"/>
    <w:rsid w:val="00A97833"/>
    <w:rsid w:val="00AA4701"/>
    <w:rsid w:val="00AA5344"/>
    <w:rsid w:val="00AA6E2D"/>
    <w:rsid w:val="00AB195C"/>
    <w:rsid w:val="00AB2026"/>
    <w:rsid w:val="00AB5671"/>
    <w:rsid w:val="00AB78FE"/>
    <w:rsid w:val="00AC2487"/>
    <w:rsid w:val="00AC2BD5"/>
    <w:rsid w:val="00AC3483"/>
    <w:rsid w:val="00AC5AC7"/>
    <w:rsid w:val="00AD0385"/>
    <w:rsid w:val="00AD1BC5"/>
    <w:rsid w:val="00AD1CF1"/>
    <w:rsid w:val="00AD36E8"/>
    <w:rsid w:val="00AD3888"/>
    <w:rsid w:val="00AD4E7C"/>
    <w:rsid w:val="00AD68DC"/>
    <w:rsid w:val="00AE412B"/>
    <w:rsid w:val="00AE653A"/>
    <w:rsid w:val="00AE693F"/>
    <w:rsid w:val="00AE6E78"/>
    <w:rsid w:val="00AF43A8"/>
    <w:rsid w:val="00AF4863"/>
    <w:rsid w:val="00B01712"/>
    <w:rsid w:val="00B03BF1"/>
    <w:rsid w:val="00B062B5"/>
    <w:rsid w:val="00B06559"/>
    <w:rsid w:val="00B13A35"/>
    <w:rsid w:val="00B252E3"/>
    <w:rsid w:val="00B27141"/>
    <w:rsid w:val="00B3056A"/>
    <w:rsid w:val="00B320D0"/>
    <w:rsid w:val="00B40384"/>
    <w:rsid w:val="00B43939"/>
    <w:rsid w:val="00B5308F"/>
    <w:rsid w:val="00B555A1"/>
    <w:rsid w:val="00B57B31"/>
    <w:rsid w:val="00B60EBA"/>
    <w:rsid w:val="00B631D3"/>
    <w:rsid w:val="00B652F5"/>
    <w:rsid w:val="00B6583D"/>
    <w:rsid w:val="00B70246"/>
    <w:rsid w:val="00B76616"/>
    <w:rsid w:val="00B76CCB"/>
    <w:rsid w:val="00B839BF"/>
    <w:rsid w:val="00B84019"/>
    <w:rsid w:val="00B84502"/>
    <w:rsid w:val="00B86A12"/>
    <w:rsid w:val="00B92C99"/>
    <w:rsid w:val="00B94F94"/>
    <w:rsid w:val="00B95A5F"/>
    <w:rsid w:val="00B975E0"/>
    <w:rsid w:val="00BA6AAB"/>
    <w:rsid w:val="00BB128A"/>
    <w:rsid w:val="00BC170F"/>
    <w:rsid w:val="00BC2863"/>
    <w:rsid w:val="00BC2D11"/>
    <w:rsid w:val="00BC2EBB"/>
    <w:rsid w:val="00BC60DA"/>
    <w:rsid w:val="00BD227B"/>
    <w:rsid w:val="00BD31F7"/>
    <w:rsid w:val="00BD3F04"/>
    <w:rsid w:val="00BD4436"/>
    <w:rsid w:val="00BD4C04"/>
    <w:rsid w:val="00BD5E15"/>
    <w:rsid w:val="00BE3844"/>
    <w:rsid w:val="00BE3AD9"/>
    <w:rsid w:val="00BE4BBF"/>
    <w:rsid w:val="00BE68FC"/>
    <w:rsid w:val="00BF3653"/>
    <w:rsid w:val="00BF5FE4"/>
    <w:rsid w:val="00C00698"/>
    <w:rsid w:val="00C02EA9"/>
    <w:rsid w:val="00C03DE6"/>
    <w:rsid w:val="00C05AAB"/>
    <w:rsid w:val="00C16BB4"/>
    <w:rsid w:val="00C17088"/>
    <w:rsid w:val="00C17F8D"/>
    <w:rsid w:val="00C22469"/>
    <w:rsid w:val="00C22AEB"/>
    <w:rsid w:val="00C240DB"/>
    <w:rsid w:val="00C246D7"/>
    <w:rsid w:val="00C27231"/>
    <w:rsid w:val="00C27B51"/>
    <w:rsid w:val="00C30398"/>
    <w:rsid w:val="00C30656"/>
    <w:rsid w:val="00C30FEA"/>
    <w:rsid w:val="00C31957"/>
    <w:rsid w:val="00C35615"/>
    <w:rsid w:val="00C42156"/>
    <w:rsid w:val="00C42256"/>
    <w:rsid w:val="00C4540D"/>
    <w:rsid w:val="00C50689"/>
    <w:rsid w:val="00C513C0"/>
    <w:rsid w:val="00C52C4A"/>
    <w:rsid w:val="00C5309F"/>
    <w:rsid w:val="00C53876"/>
    <w:rsid w:val="00C54233"/>
    <w:rsid w:val="00C5489D"/>
    <w:rsid w:val="00C55392"/>
    <w:rsid w:val="00C553CC"/>
    <w:rsid w:val="00C55C83"/>
    <w:rsid w:val="00C60241"/>
    <w:rsid w:val="00C613A9"/>
    <w:rsid w:val="00C616CC"/>
    <w:rsid w:val="00C62721"/>
    <w:rsid w:val="00C64338"/>
    <w:rsid w:val="00C6549D"/>
    <w:rsid w:val="00C65ECC"/>
    <w:rsid w:val="00C66384"/>
    <w:rsid w:val="00C7391A"/>
    <w:rsid w:val="00C75863"/>
    <w:rsid w:val="00C7749C"/>
    <w:rsid w:val="00C813F3"/>
    <w:rsid w:val="00C81BBC"/>
    <w:rsid w:val="00C8273B"/>
    <w:rsid w:val="00C85813"/>
    <w:rsid w:val="00C926E9"/>
    <w:rsid w:val="00C955E4"/>
    <w:rsid w:val="00C96011"/>
    <w:rsid w:val="00C97E46"/>
    <w:rsid w:val="00CA24D4"/>
    <w:rsid w:val="00CA2E2F"/>
    <w:rsid w:val="00CA572F"/>
    <w:rsid w:val="00CB3F77"/>
    <w:rsid w:val="00CB7675"/>
    <w:rsid w:val="00CB79E0"/>
    <w:rsid w:val="00CB79EA"/>
    <w:rsid w:val="00CC2C79"/>
    <w:rsid w:val="00CC63A8"/>
    <w:rsid w:val="00CD45B4"/>
    <w:rsid w:val="00CD4BE2"/>
    <w:rsid w:val="00CE0294"/>
    <w:rsid w:val="00CE0C0F"/>
    <w:rsid w:val="00CE7022"/>
    <w:rsid w:val="00CE7CC9"/>
    <w:rsid w:val="00CF01FD"/>
    <w:rsid w:val="00CF3FDC"/>
    <w:rsid w:val="00CF41C6"/>
    <w:rsid w:val="00D01E83"/>
    <w:rsid w:val="00D0528A"/>
    <w:rsid w:val="00D11B2D"/>
    <w:rsid w:val="00D13F07"/>
    <w:rsid w:val="00D14C21"/>
    <w:rsid w:val="00D20863"/>
    <w:rsid w:val="00D21926"/>
    <w:rsid w:val="00D22975"/>
    <w:rsid w:val="00D2562F"/>
    <w:rsid w:val="00D2565C"/>
    <w:rsid w:val="00D26180"/>
    <w:rsid w:val="00D270EA"/>
    <w:rsid w:val="00D27BA2"/>
    <w:rsid w:val="00D34381"/>
    <w:rsid w:val="00D34A36"/>
    <w:rsid w:val="00D35797"/>
    <w:rsid w:val="00D41821"/>
    <w:rsid w:val="00D4231D"/>
    <w:rsid w:val="00D43B72"/>
    <w:rsid w:val="00D44044"/>
    <w:rsid w:val="00D44E2C"/>
    <w:rsid w:val="00D4589D"/>
    <w:rsid w:val="00D53EC9"/>
    <w:rsid w:val="00D5473D"/>
    <w:rsid w:val="00D55CEA"/>
    <w:rsid w:val="00D56D98"/>
    <w:rsid w:val="00D5785F"/>
    <w:rsid w:val="00D60CE2"/>
    <w:rsid w:val="00D615F9"/>
    <w:rsid w:val="00D62213"/>
    <w:rsid w:val="00D67FC0"/>
    <w:rsid w:val="00D73A30"/>
    <w:rsid w:val="00D76D1F"/>
    <w:rsid w:val="00D80CF5"/>
    <w:rsid w:val="00D80FE2"/>
    <w:rsid w:val="00D81DBB"/>
    <w:rsid w:val="00D857AC"/>
    <w:rsid w:val="00D8596D"/>
    <w:rsid w:val="00D85C78"/>
    <w:rsid w:val="00D86FE2"/>
    <w:rsid w:val="00D90AE4"/>
    <w:rsid w:val="00D9752D"/>
    <w:rsid w:val="00DA1F6D"/>
    <w:rsid w:val="00DA3E50"/>
    <w:rsid w:val="00DA76A8"/>
    <w:rsid w:val="00DB2011"/>
    <w:rsid w:val="00DB468C"/>
    <w:rsid w:val="00DB546F"/>
    <w:rsid w:val="00DB5967"/>
    <w:rsid w:val="00DC442F"/>
    <w:rsid w:val="00DC7666"/>
    <w:rsid w:val="00DD0116"/>
    <w:rsid w:val="00DD35C1"/>
    <w:rsid w:val="00DD42E6"/>
    <w:rsid w:val="00DD45FB"/>
    <w:rsid w:val="00DD4DF6"/>
    <w:rsid w:val="00DD7B28"/>
    <w:rsid w:val="00DE1873"/>
    <w:rsid w:val="00DE43FF"/>
    <w:rsid w:val="00DE4DB9"/>
    <w:rsid w:val="00DE7258"/>
    <w:rsid w:val="00DF11AE"/>
    <w:rsid w:val="00DF2CFC"/>
    <w:rsid w:val="00DF45C6"/>
    <w:rsid w:val="00DF5B41"/>
    <w:rsid w:val="00DF73E5"/>
    <w:rsid w:val="00DF77F8"/>
    <w:rsid w:val="00E021A9"/>
    <w:rsid w:val="00E02B98"/>
    <w:rsid w:val="00E031A2"/>
    <w:rsid w:val="00E03B2C"/>
    <w:rsid w:val="00E0617C"/>
    <w:rsid w:val="00E1754A"/>
    <w:rsid w:val="00E17694"/>
    <w:rsid w:val="00E17FA4"/>
    <w:rsid w:val="00E21A63"/>
    <w:rsid w:val="00E236C6"/>
    <w:rsid w:val="00E3334B"/>
    <w:rsid w:val="00E342D5"/>
    <w:rsid w:val="00E3437C"/>
    <w:rsid w:val="00E350CB"/>
    <w:rsid w:val="00E40CD0"/>
    <w:rsid w:val="00E417C3"/>
    <w:rsid w:val="00E41D84"/>
    <w:rsid w:val="00E42A1D"/>
    <w:rsid w:val="00E4541A"/>
    <w:rsid w:val="00E4709C"/>
    <w:rsid w:val="00E47122"/>
    <w:rsid w:val="00E475FF"/>
    <w:rsid w:val="00E5024A"/>
    <w:rsid w:val="00E5184E"/>
    <w:rsid w:val="00E57878"/>
    <w:rsid w:val="00E57A40"/>
    <w:rsid w:val="00E57CA7"/>
    <w:rsid w:val="00E57D58"/>
    <w:rsid w:val="00E63120"/>
    <w:rsid w:val="00E642F2"/>
    <w:rsid w:val="00E67553"/>
    <w:rsid w:val="00E70E49"/>
    <w:rsid w:val="00E72912"/>
    <w:rsid w:val="00E821C7"/>
    <w:rsid w:val="00E8783A"/>
    <w:rsid w:val="00E932B9"/>
    <w:rsid w:val="00E93E67"/>
    <w:rsid w:val="00E95F3A"/>
    <w:rsid w:val="00EA20E4"/>
    <w:rsid w:val="00EA3E0C"/>
    <w:rsid w:val="00EA5291"/>
    <w:rsid w:val="00EB0242"/>
    <w:rsid w:val="00EB249E"/>
    <w:rsid w:val="00EB4FCF"/>
    <w:rsid w:val="00EC1AB0"/>
    <w:rsid w:val="00EC43C8"/>
    <w:rsid w:val="00EC6248"/>
    <w:rsid w:val="00ED167A"/>
    <w:rsid w:val="00ED1D23"/>
    <w:rsid w:val="00ED1DD4"/>
    <w:rsid w:val="00ED5FC9"/>
    <w:rsid w:val="00ED799A"/>
    <w:rsid w:val="00ED7B8E"/>
    <w:rsid w:val="00EE1493"/>
    <w:rsid w:val="00EE29AE"/>
    <w:rsid w:val="00EE5F29"/>
    <w:rsid w:val="00EE6E2D"/>
    <w:rsid w:val="00EE7C9D"/>
    <w:rsid w:val="00EF0038"/>
    <w:rsid w:val="00EF1E1D"/>
    <w:rsid w:val="00F019AE"/>
    <w:rsid w:val="00F07901"/>
    <w:rsid w:val="00F12894"/>
    <w:rsid w:val="00F13960"/>
    <w:rsid w:val="00F150DA"/>
    <w:rsid w:val="00F15A94"/>
    <w:rsid w:val="00F2294D"/>
    <w:rsid w:val="00F25DE0"/>
    <w:rsid w:val="00F26037"/>
    <w:rsid w:val="00F335CF"/>
    <w:rsid w:val="00F35509"/>
    <w:rsid w:val="00F360C7"/>
    <w:rsid w:val="00F40237"/>
    <w:rsid w:val="00F419E0"/>
    <w:rsid w:val="00F437B8"/>
    <w:rsid w:val="00F4483E"/>
    <w:rsid w:val="00F5106C"/>
    <w:rsid w:val="00F51A41"/>
    <w:rsid w:val="00F527A8"/>
    <w:rsid w:val="00F52933"/>
    <w:rsid w:val="00F5369B"/>
    <w:rsid w:val="00F54378"/>
    <w:rsid w:val="00F5658C"/>
    <w:rsid w:val="00F57BDF"/>
    <w:rsid w:val="00F6283C"/>
    <w:rsid w:val="00F6360E"/>
    <w:rsid w:val="00F66288"/>
    <w:rsid w:val="00F71ABF"/>
    <w:rsid w:val="00F7221C"/>
    <w:rsid w:val="00F778A0"/>
    <w:rsid w:val="00F8029C"/>
    <w:rsid w:val="00F843E2"/>
    <w:rsid w:val="00F94565"/>
    <w:rsid w:val="00F96298"/>
    <w:rsid w:val="00FA42D0"/>
    <w:rsid w:val="00FA4548"/>
    <w:rsid w:val="00FA4B60"/>
    <w:rsid w:val="00FA6530"/>
    <w:rsid w:val="00FB15EE"/>
    <w:rsid w:val="00FB1DE3"/>
    <w:rsid w:val="00FB241B"/>
    <w:rsid w:val="00FB4363"/>
    <w:rsid w:val="00FB5D4C"/>
    <w:rsid w:val="00FB750F"/>
    <w:rsid w:val="00FC1F06"/>
    <w:rsid w:val="00FC357F"/>
    <w:rsid w:val="00FC3F52"/>
    <w:rsid w:val="00FC55FD"/>
    <w:rsid w:val="00FC7A86"/>
    <w:rsid w:val="00FD7E88"/>
    <w:rsid w:val="00FE0F71"/>
    <w:rsid w:val="00FE2931"/>
    <w:rsid w:val="00FE616C"/>
    <w:rsid w:val="00FF1727"/>
    <w:rsid w:val="00FF2510"/>
    <w:rsid w:val="00FF2A1D"/>
    <w:rsid w:val="00FF2C3B"/>
    <w:rsid w:val="00FF457C"/>
    <w:rsid w:val="00FF5D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8C77"/>
  <w15:chartTrackingRefBased/>
  <w15:docId w15:val="{633DEA1F-3F1A-4590-872C-0609AD80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21E9"/>
    <w:rPr>
      <w:color w:val="767171" w:themeColor="background2" w:themeShade="80"/>
      <w:lang w:eastAsia="hu-HU"/>
    </w:rPr>
  </w:style>
  <w:style w:type="paragraph" w:styleId="Cmsor1">
    <w:name w:val="heading 1"/>
    <w:basedOn w:val="Norml"/>
    <w:next w:val="Norml"/>
    <w:link w:val="Cmsor1Char"/>
    <w:uiPriority w:val="9"/>
    <w:qFormat/>
    <w:rsid w:val="00BB128A"/>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Cmsor2">
    <w:name w:val="heading 2"/>
    <w:basedOn w:val="Norml"/>
    <w:next w:val="Norml"/>
    <w:link w:val="Cmsor2Char"/>
    <w:uiPriority w:val="9"/>
    <w:unhideWhenUsed/>
    <w:qFormat/>
    <w:rsid w:val="00755A4D"/>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Cmsor6">
    <w:name w:val="heading 6"/>
    <w:basedOn w:val="Norml"/>
    <w:next w:val="Norml"/>
    <w:link w:val="Cmsor6Char"/>
    <w:uiPriority w:val="9"/>
    <w:semiHidden/>
    <w:unhideWhenUsed/>
    <w:qFormat/>
    <w:rsid w:val="00161BF0"/>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7C1C76"/>
    <w:pPr>
      <w:spacing w:after="0" w:line="240" w:lineRule="auto"/>
    </w:pPr>
  </w:style>
  <w:style w:type="paragraph" w:styleId="Listaszerbekezds">
    <w:name w:val="List Paragraph"/>
    <w:basedOn w:val="Norml"/>
    <w:uiPriority w:val="34"/>
    <w:qFormat/>
    <w:rsid w:val="00115E13"/>
    <w:pPr>
      <w:ind w:left="720"/>
      <w:contextualSpacing/>
    </w:pPr>
  </w:style>
  <w:style w:type="character" w:styleId="Hiperhivatkozs">
    <w:name w:val="Hyperlink"/>
    <w:basedOn w:val="Bekezdsalapbettpusa"/>
    <w:uiPriority w:val="99"/>
    <w:unhideWhenUsed/>
    <w:rsid w:val="00374C50"/>
    <w:rPr>
      <w:color w:val="0563C1" w:themeColor="hyperlink"/>
      <w:u w:val="single"/>
    </w:rPr>
  </w:style>
  <w:style w:type="paragraph" w:styleId="Buborkszveg">
    <w:name w:val="Balloon Text"/>
    <w:basedOn w:val="Norml"/>
    <w:link w:val="BuborkszvegChar"/>
    <w:uiPriority w:val="99"/>
    <w:semiHidden/>
    <w:unhideWhenUsed/>
    <w:rsid w:val="002A78E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78E3"/>
    <w:rPr>
      <w:rFonts w:ascii="Segoe UI" w:hAnsi="Segoe UI" w:cs="Segoe UI"/>
      <w:sz w:val="18"/>
      <w:szCs w:val="18"/>
    </w:rPr>
  </w:style>
  <w:style w:type="paragraph" w:styleId="lfej">
    <w:name w:val="header"/>
    <w:basedOn w:val="Norml"/>
    <w:link w:val="lfejChar"/>
    <w:uiPriority w:val="99"/>
    <w:unhideWhenUsed/>
    <w:rsid w:val="002A78E3"/>
    <w:pPr>
      <w:tabs>
        <w:tab w:val="center" w:pos="4536"/>
        <w:tab w:val="right" w:pos="9072"/>
      </w:tabs>
      <w:spacing w:after="0" w:line="240" w:lineRule="auto"/>
    </w:pPr>
  </w:style>
  <w:style w:type="character" w:customStyle="1" w:styleId="lfejChar">
    <w:name w:val="Élőfej Char"/>
    <w:basedOn w:val="Bekezdsalapbettpusa"/>
    <w:link w:val="lfej"/>
    <w:uiPriority w:val="99"/>
    <w:rsid w:val="002A78E3"/>
  </w:style>
  <w:style w:type="paragraph" w:styleId="llb">
    <w:name w:val="footer"/>
    <w:basedOn w:val="Norml"/>
    <w:link w:val="llbChar"/>
    <w:uiPriority w:val="99"/>
    <w:unhideWhenUsed/>
    <w:rsid w:val="002A78E3"/>
    <w:pPr>
      <w:tabs>
        <w:tab w:val="center" w:pos="4536"/>
        <w:tab w:val="right" w:pos="9072"/>
      </w:tabs>
      <w:spacing w:after="0" w:line="240" w:lineRule="auto"/>
    </w:pPr>
  </w:style>
  <w:style w:type="character" w:customStyle="1" w:styleId="llbChar">
    <w:name w:val="Élőláb Char"/>
    <w:basedOn w:val="Bekezdsalapbettpusa"/>
    <w:link w:val="llb"/>
    <w:uiPriority w:val="99"/>
    <w:rsid w:val="002A78E3"/>
  </w:style>
  <w:style w:type="character" w:customStyle="1" w:styleId="Cmsor2Char">
    <w:name w:val="Címsor 2 Char"/>
    <w:basedOn w:val="Bekezdsalapbettpusa"/>
    <w:link w:val="Cmsor2"/>
    <w:uiPriority w:val="9"/>
    <w:rsid w:val="00755A4D"/>
    <w:rPr>
      <w:rFonts w:asciiTheme="majorHAnsi" w:eastAsiaTheme="majorEastAsia" w:hAnsiTheme="majorHAnsi" w:cstheme="majorBidi"/>
      <w:color w:val="2E74B5" w:themeColor="accent1" w:themeShade="BF"/>
      <w:sz w:val="26"/>
      <w:szCs w:val="26"/>
    </w:rPr>
  </w:style>
  <w:style w:type="character" w:customStyle="1" w:styleId="Cmsor1Char">
    <w:name w:val="Címsor 1 Char"/>
    <w:basedOn w:val="Bekezdsalapbettpusa"/>
    <w:link w:val="Cmsor1"/>
    <w:uiPriority w:val="9"/>
    <w:rsid w:val="00BB128A"/>
    <w:rPr>
      <w:rFonts w:asciiTheme="majorHAnsi" w:eastAsiaTheme="majorEastAsia" w:hAnsiTheme="majorHAnsi" w:cstheme="majorBidi"/>
      <w:color w:val="2E74B5" w:themeColor="accent1" w:themeShade="BF"/>
      <w:sz w:val="32"/>
      <w:szCs w:val="32"/>
    </w:rPr>
  </w:style>
  <w:style w:type="character" w:styleId="Finomkiemels">
    <w:name w:val="Subtle Emphasis"/>
    <w:basedOn w:val="Bekezdsalapbettpusa"/>
    <w:uiPriority w:val="19"/>
    <w:qFormat/>
    <w:rsid w:val="00BB128A"/>
    <w:rPr>
      <w:i/>
      <w:iCs/>
      <w:color w:val="404040" w:themeColor="text1" w:themeTint="BF"/>
    </w:rPr>
  </w:style>
  <w:style w:type="character" w:customStyle="1" w:styleId="Cmsor6Char">
    <w:name w:val="Címsor 6 Char"/>
    <w:basedOn w:val="Bekezdsalapbettpusa"/>
    <w:link w:val="Cmsor6"/>
    <w:uiPriority w:val="9"/>
    <w:semiHidden/>
    <w:rsid w:val="00161BF0"/>
    <w:rPr>
      <w:rFonts w:asciiTheme="majorHAnsi" w:eastAsiaTheme="majorEastAsia" w:hAnsiTheme="majorHAnsi" w:cstheme="majorBidi"/>
      <w:color w:val="1F4D78" w:themeColor="accent1" w:themeShade="7F"/>
    </w:rPr>
  </w:style>
  <w:style w:type="character" w:styleId="Feloldatlanmegemlts">
    <w:name w:val="Unresolved Mention"/>
    <w:basedOn w:val="Bekezdsalapbettpusa"/>
    <w:uiPriority w:val="99"/>
    <w:semiHidden/>
    <w:unhideWhenUsed/>
    <w:rsid w:val="00A80C84"/>
    <w:rPr>
      <w:color w:val="605E5C"/>
      <w:shd w:val="clear" w:color="auto" w:fill="E1DFDD"/>
    </w:rPr>
  </w:style>
  <w:style w:type="paragraph" w:styleId="NormlWeb">
    <w:name w:val="Normal (Web)"/>
    <w:basedOn w:val="Norml"/>
    <w:uiPriority w:val="99"/>
    <w:unhideWhenUsed/>
    <w:rsid w:val="00D0528A"/>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D0528A"/>
    <w:rPr>
      <w:b/>
      <w:bCs/>
    </w:rPr>
  </w:style>
  <w:style w:type="table" w:styleId="Rcsostblzat">
    <w:name w:val="Table Grid"/>
    <w:basedOn w:val="Normltblzat"/>
    <w:uiPriority w:val="39"/>
    <w:rsid w:val="00C0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19997">
      <w:bodyDiv w:val="1"/>
      <w:marLeft w:val="0"/>
      <w:marRight w:val="0"/>
      <w:marTop w:val="0"/>
      <w:marBottom w:val="0"/>
      <w:divBdr>
        <w:top w:val="none" w:sz="0" w:space="0" w:color="auto"/>
        <w:left w:val="none" w:sz="0" w:space="0" w:color="auto"/>
        <w:bottom w:val="none" w:sz="0" w:space="0" w:color="auto"/>
        <w:right w:val="none" w:sz="0" w:space="0" w:color="auto"/>
      </w:divBdr>
    </w:div>
    <w:div w:id="1091782302">
      <w:bodyDiv w:val="1"/>
      <w:marLeft w:val="0"/>
      <w:marRight w:val="0"/>
      <w:marTop w:val="0"/>
      <w:marBottom w:val="0"/>
      <w:divBdr>
        <w:top w:val="none" w:sz="0" w:space="0" w:color="auto"/>
        <w:left w:val="none" w:sz="0" w:space="0" w:color="auto"/>
        <w:bottom w:val="none" w:sz="0" w:space="0" w:color="auto"/>
        <w:right w:val="none" w:sz="0" w:space="0" w:color="auto"/>
      </w:divBdr>
    </w:div>
    <w:div w:id="1109010911">
      <w:bodyDiv w:val="1"/>
      <w:marLeft w:val="0"/>
      <w:marRight w:val="0"/>
      <w:marTop w:val="0"/>
      <w:marBottom w:val="0"/>
      <w:divBdr>
        <w:top w:val="none" w:sz="0" w:space="0" w:color="auto"/>
        <w:left w:val="none" w:sz="0" w:space="0" w:color="auto"/>
        <w:bottom w:val="none" w:sz="0" w:space="0" w:color="auto"/>
        <w:right w:val="none" w:sz="0" w:space="0" w:color="auto"/>
      </w:divBdr>
    </w:div>
    <w:div w:id="1134913000">
      <w:bodyDiv w:val="1"/>
      <w:marLeft w:val="0"/>
      <w:marRight w:val="0"/>
      <w:marTop w:val="0"/>
      <w:marBottom w:val="0"/>
      <w:divBdr>
        <w:top w:val="none" w:sz="0" w:space="0" w:color="auto"/>
        <w:left w:val="none" w:sz="0" w:space="0" w:color="auto"/>
        <w:bottom w:val="none" w:sz="0" w:space="0" w:color="auto"/>
        <w:right w:val="none" w:sz="0" w:space="0" w:color="auto"/>
      </w:divBdr>
    </w:div>
    <w:div w:id="1731685346">
      <w:bodyDiv w:val="1"/>
      <w:marLeft w:val="0"/>
      <w:marRight w:val="0"/>
      <w:marTop w:val="0"/>
      <w:marBottom w:val="0"/>
      <w:divBdr>
        <w:top w:val="none" w:sz="0" w:space="0" w:color="auto"/>
        <w:left w:val="none" w:sz="0" w:space="0" w:color="auto"/>
        <w:bottom w:val="none" w:sz="0" w:space="0" w:color="auto"/>
        <w:right w:val="none" w:sz="0" w:space="0" w:color="auto"/>
      </w:divBdr>
      <w:divsChild>
        <w:div w:id="87242321">
          <w:marLeft w:val="0"/>
          <w:marRight w:val="0"/>
          <w:marTop w:val="0"/>
          <w:marBottom w:val="0"/>
          <w:divBdr>
            <w:top w:val="none" w:sz="0" w:space="0" w:color="auto"/>
            <w:left w:val="none" w:sz="0" w:space="0" w:color="auto"/>
            <w:bottom w:val="none" w:sz="0" w:space="0" w:color="auto"/>
            <w:right w:val="none" w:sz="0" w:space="0" w:color="auto"/>
          </w:divBdr>
          <w:divsChild>
            <w:div w:id="1667200061">
              <w:marLeft w:val="0"/>
              <w:marRight w:val="0"/>
              <w:marTop w:val="0"/>
              <w:marBottom w:val="0"/>
              <w:divBdr>
                <w:top w:val="none" w:sz="0" w:space="0" w:color="auto"/>
                <w:left w:val="none" w:sz="0" w:space="0" w:color="auto"/>
                <w:bottom w:val="none" w:sz="0" w:space="0" w:color="auto"/>
                <w:right w:val="none" w:sz="0" w:space="0" w:color="auto"/>
              </w:divBdr>
              <w:divsChild>
                <w:div w:id="1636716989">
                  <w:marLeft w:val="0"/>
                  <w:marRight w:val="0"/>
                  <w:marTop w:val="0"/>
                  <w:marBottom w:val="0"/>
                  <w:divBdr>
                    <w:top w:val="none" w:sz="0" w:space="0" w:color="auto"/>
                    <w:left w:val="none" w:sz="0" w:space="0" w:color="auto"/>
                    <w:bottom w:val="none" w:sz="0" w:space="0" w:color="auto"/>
                    <w:right w:val="none" w:sz="0" w:space="0" w:color="auto"/>
                  </w:divBdr>
                  <w:divsChild>
                    <w:div w:id="451749529">
                      <w:marLeft w:val="0"/>
                      <w:marRight w:val="0"/>
                      <w:marTop w:val="0"/>
                      <w:marBottom w:val="0"/>
                      <w:divBdr>
                        <w:top w:val="none" w:sz="0" w:space="0" w:color="auto"/>
                        <w:left w:val="none" w:sz="0" w:space="0" w:color="auto"/>
                        <w:bottom w:val="none" w:sz="0" w:space="0" w:color="auto"/>
                        <w:right w:val="none" w:sz="0" w:space="0" w:color="auto"/>
                      </w:divBdr>
                      <w:divsChild>
                        <w:div w:id="1366905445">
                          <w:marLeft w:val="0"/>
                          <w:marRight w:val="0"/>
                          <w:marTop w:val="0"/>
                          <w:marBottom w:val="0"/>
                          <w:divBdr>
                            <w:top w:val="none" w:sz="0" w:space="0" w:color="auto"/>
                            <w:left w:val="none" w:sz="0" w:space="0" w:color="auto"/>
                            <w:bottom w:val="none" w:sz="0" w:space="0" w:color="auto"/>
                            <w:right w:val="none" w:sz="0" w:space="0" w:color="auto"/>
                          </w:divBdr>
                          <w:divsChild>
                            <w:div w:id="772021108">
                              <w:marLeft w:val="0"/>
                              <w:marRight w:val="0"/>
                              <w:marTop w:val="0"/>
                              <w:marBottom w:val="0"/>
                              <w:divBdr>
                                <w:top w:val="none" w:sz="0" w:space="0" w:color="auto"/>
                                <w:left w:val="none" w:sz="0" w:space="0" w:color="auto"/>
                                <w:bottom w:val="none" w:sz="0" w:space="0" w:color="auto"/>
                                <w:right w:val="none" w:sz="0" w:space="0" w:color="auto"/>
                              </w:divBdr>
                              <w:divsChild>
                                <w:div w:id="353775664">
                                  <w:marLeft w:val="0"/>
                                  <w:marRight w:val="4"/>
                                  <w:marTop w:val="0"/>
                                  <w:marBottom w:val="300"/>
                                  <w:divBdr>
                                    <w:top w:val="none" w:sz="0" w:space="0" w:color="auto"/>
                                    <w:left w:val="none" w:sz="0" w:space="0" w:color="auto"/>
                                    <w:bottom w:val="none" w:sz="0" w:space="0" w:color="auto"/>
                                    <w:right w:val="none" w:sz="0" w:space="0" w:color="auto"/>
                                  </w:divBdr>
                                  <w:divsChild>
                                    <w:div w:id="420833431">
                                      <w:marLeft w:val="0"/>
                                      <w:marRight w:val="0"/>
                                      <w:marTop w:val="0"/>
                                      <w:marBottom w:val="0"/>
                                      <w:divBdr>
                                        <w:top w:val="none" w:sz="0" w:space="0" w:color="auto"/>
                                        <w:left w:val="none" w:sz="0" w:space="0" w:color="auto"/>
                                        <w:bottom w:val="none" w:sz="0" w:space="0" w:color="auto"/>
                                        <w:right w:val="none" w:sz="0" w:space="0" w:color="auto"/>
                                      </w:divBdr>
                                      <w:divsChild>
                                        <w:div w:id="14125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5294">
                                  <w:marLeft w:val="0"/>
                                  <w:marRight w:val="0"/>
                                  <w:marTop w:val="0"/>
                                  <w:marBottom w:val="300"/>
                                  <w:divBdr>
                                    <w:top w:val="none" w:sz="0" w:space="0" w:color="auto"/>
                                    <w:left w:val="none" w:sz="0" w:space="0" w:color="auto"/>
                                    <w:bottom w:val="none" w:sz="0" w:space="0" w:color="auto"/>
                                    <w:right w:val="none" w:sz="0" w:space="0" w:color="auto"/>
                                  </w:divBdr>
                                  <w:divsChild>
                                    <w:div w:id="467599684">
                                      <w:marLeft w:val="0"/>
                                      <w:marRight w:val="0"/>
                                      <w:marTop w:val="0"/>
                                      <w:marBottom w:val="0"/>
                                      <w:divBdr>
                                        <w:top w:val="none" w:sz="0" w:space="0" w:color="auto"/>
                                        <w:left w:val="none" w:sz="0" w:space="0" w:color="auto"/>
                                        <w:bottom w:val="none" w:sz="0" w:space="0" w:color="auto"/>
                                        <w:right w:val="none" w:sz="0" w:space="0" w:color="auto"/>
                                      </w:divBdr>
                                      <w:divsChild>
                                        <w:div w:id="4229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903270">
      <w:bodyDiv w:val="1"/>
      <w:marLeft w:val="0"/>
      <w:marRight w:val="0"/>
      <w:marTop w:val="0"/>
      <w:marBottom w:val="0"/>
      <w:divBdr>
        <w:top w:val="none" w:sz="0" w:space="0" w:color="auto"/>
        <w:left w:val="none" w:sz="0" w:space="0" w:color="auto"/>
        <w:bottom w:val="none" w:sz="0" w:space="0" w:color="auto"/>
        <w:right w:val="none" w:sz="0" w:space="0" w:color="auto"/>
      </w:divBdr>
    </w:div>
    <w:div w:id="2052030312">
      <w:bodyDiv w:val="1"/>
      <w:marLeft w:val="0"/>
      <w:marRight w:val="0"/>
      <w:marTop w:val="0"/>
      <w:marBottom w:val="0"/>
      <w:divBdr>
        <w:top w:val="none" w:sz="0" w:space="0" w:color="auto"/>
        <w:left w:val="none" w:sz="0" w:space="0" w:color="auto"/>
        <w:bottom w:val="none" w:sz="0" w:space="0" w:color="auto"/>
        <w:right w:val="none" w:sz="0" w:space="0" w:color="auto"/>
      </w:divBdr>
    </w:div>
    <w:div w:id="20548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ixner.hu/" TargetMode="External"/><Relationship Id="rId13" Type="http://schemas.openxmlformats.org/officeDocument/2006/relationships/hyperlink" Target="https://policies.google.com/privacy?hl=hu" TargetMode="External"/><Relationship Id="rId18" Type="http://schemas.openxmlformats.org/officeDocument/2006/relationships/hyperlink" Target="https://www.meixner.hu/munkatarsaink/" TargetMode="External"/><Relationship Id="rId3" Type="http://schemas.openxmlformats.org/officeDocument/2006/relationships/styles" Target="styles.xml"/><Relationship Id="rId21" Type="http://schemas.openxmlformats.org/officeDocument/2006/relationships/hyperlink" Target="http://www.naih.hu" TargetMode="External"/><Relationship Id="rId7" Type="http://schemas.openxmlformats.org/officeDocument/2006/relationships/endnotes" Target="endnotes.xml"/><Relationship Id="rId12" Type="http://schemas.openxmlformats.org/officeDocument/2006/relationships/hyperlink" Target="mailto:alapitvany@meixner.hu" TargetMode="External"/><Relationship Id="rId17" Type="http://schemas.openxmlformats.org/officeDocument/2006/relationships/hyperlink" Target="https://nav.gov.hu/" TargetMode="External"/><Relationship Id="rId2" Type="http://schemas.openxmlformats.org/officeDocument/2006/relationships/numbering" Target="numbering.xml"/><Relationship Id="rId16" Type="http://schemas.openxmlformats.org/officeDocument/2006/relationships/hyperlink" Target="https://www.meixner.hu/" TargetMode="External"/><Relationship Id="rId20"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ixner.hu" TargetMode="External"/><Relationship Id="rId5" Type="http://schemas.openxmlformats.org/officeDocument/2006/relationships/webSettings" Target="webSettings.xml"/><Relationship Id="rId15" Type="http://schemas.openxmlformats.org/officeDocument/2006/relationships/hyperlink" Target="https://meixner.hu" TargetMode="External"/><Relationship Id="rId23" Type="http://schemas.openxmlformats.org/officeDocument/2006/relationships/theme" Target="theme/theme1.xml"/><Relationship Id="rId10" Type="http://schemas.openxmlformats.org/officeDocument/2006/relationships/hyperlink" Target="mailto:alapitvany@meixner.hu" TargetMode="External"/><Relationship Id="rId19" Type="http://schemas.openxmlformats.org/officeDocument/2006/relationships/hyperlink" Target="https://naih.hu/panaszuegyintezes-rendje.html" TargetMode="External"/><Relationship Id="rId4" Type="http://schemas.openxmlformats.org/officeDocument/2006/relationships/settings" Target="settings.xml"/><Relationship Id="rId9" Type="http://schemas.openxmlformats.org/officeDocument/2006/relationships/hyperlink" Target="mailto:alapitvany@meixner.h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A6C932-7F78-42B5-85F8-3860C178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11</Pages>
  <Words>4427</Words>
  <Characters>30553</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dc:creator>
  <cp:keywords/>
  <dc:description/>
  <cp:lastModifiedBy>Kichi</cp:lastModifiedBy>
  <cp:revision>464</cp:revision>
  <cp:lastPrinted>2018-05-31T13:43:00Z</cp:lastPrinted>
  <dcterms:created xsi:type="dcterms:W3CDTF">2018-11-29T14:17:00Z</dcterms:created>
  <dcterms:modified xsi:type="dcterms:W3CDTF">2024-11-13T11:06:00Z</dcterms:modified>
</cp:coreProperties>
</file>